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864" w:type="dxa"/>
        <w:tblInd w:w="9464" w:type="dxa"/>
        <w:tblLook w:val="04A0" w:firstRow="1" w:lastRow="0" w:firstColumn="1" w:lastColumn="0" w:noHBand="0" w:noVBand="1"/>
      </w:tblPr>
      <w:tblGrid>
        <w:gridCol w:w="864"/>
      </w:tblGrid>
      <w:tr w:rsidR="004D145B" w:rsidRPr="0073704F" w:rsidTr="004929F6">
        <w:tc>
          <w:tcPr>
            <w:tcW w:w="864" w:type="dxa"/>
          </w:tcPr>
          <w:p w:rsidR="004D145B" w:rsidRPr="0073704F" w:rsidRDefault="008429FD" w:rsidP="004D145B">
            <w:pPr>
              <w:pStyle w:val="1"/>
              <w:tabs>
                <w:tab w:val="left" w:pos="0"/>
              </w:tabs>
              <w:jc w:val="right"/>
              <w:outlineLvl w:val="0"/>
              <w:rPr>
                <w:sz w:val="12"/>
                <w:szCs w:val="12"/>
              </w:rPr>
            </w:pPr>
            <w:bookmarkStart w:id="0" w:name="_GoBack"/>
            <w:bookmarkEnd w:id="0"/>
            <w:r>
              <w:rPr>
                <w:sz w:val="12"/>
                <w:szCs w:val="12"/>
              </w:rPr>
              <w:t>ф.1</w:t>
            </w:r>
            <w:r w:rsidR="00215B70">
              <w:rPr>
                <w:sz w:val="12"/>
                <w:szCs w:val="12"/>
              </w:rPr>
              <w:t>0.01.2022</w:t>
            </w:r>
          </w:p>
        </w:tc>
      </w:tr>
    </w:tbl>
    <w:p w:rsidR="004D145B" w:rsidRPr="00286781" w:rsidRDefault="004D145B" w:rsidP="004D145B">
      <w:pPr>
        <w:pStyle w:val="1"/>
        <w:tabs>
          <w:tab w:val="left" w:pos="0"/>
        </w:tabs>
        <w:jc w:val="right"/>
        <w:rPr>
          <w:rFonts w:ascii="Arial Black" w:hAnsi="Arial Black"/>
          <w:i/>
          <w:sz w:val="16"/>
          <w:szCs w:val="16"/>
        </w:rPr>
      </w:pPr>
      <w:r w:rsidRPr="00286781">
        <w:rPr>
          <w:rFonts w:ascii="Arial Black" w:hAnsi="Arial Black"/>
          <w:i/>
          <w:sz w:val="16"/>
          <w:szCs w:val="16"/>
        </w:rPr>
        <w:t>ОТСРОЧКА</w:t>
      </w:r>
    </w:p>
    <w:p w:rsidR="004D145B" w:rsidRPr="0043124F" w:rsidRDefault="004D145B" w:rsidP="004D145B">
      <w:pPr>
        <w:pStyle w:val="1"/>
        <w:tabs>
          <w:tab w:val="left" w:pos="0"/>
        </w:tabs>
        <w:spacing w:line="216" w:lineRule="auto"/>
        <w:jc w:val="center"/>
        <w:rPr>
          <w:sz w:val="18"/>
          <w:szCs w:val="18"/>
        </w:rPr>
      </w:pPr>
      <w:r w:rsidRPr="0043124F">
        <w:rPr>
          <w:b/>
          <w:sz w:val="18"/>
          <w:szCs w:val="18"/>
        </w:rPr>
        <w:t xml:space="preserve">ДОГОВОР ПОСТАВКИ № </w:t>
      </w:r>
      <w:permStart w:id="1441996797" w:edGrp="everyone"/>
      <w:r w:rsidRPr="0043124F">
        <w:rPr>
          <w:sz w:val="18"/>
          <w:szCs w:val="18"/>
        </w:rPr>
        <w:t>____________</w:t>
      </w:r>
      <w:permEnd w:id="1441996797"/>
    </w:p>
    <w:p w:rsidR="004D145B" w:rsidRPr="0043124F" w:rsidRDefault="004D145B" w:rsidP="004D145B">
      <w:pPr>
        <w:spacing w:line="216" w:lineRule="auto"/>
        <w:jc w:val="center"/>
        <w:rPr>
          <w:sz w:val="18"/>
          <w:szCs w:val="18"/>
        </w:rPr>
      </w:pPr>
    </w:p>
    <w:p w:rsidR="004D145B" w:rsidRPr="0043124F" w:rsidRDefault="004D145B" w:rsidP="004D145B">
      <w:pPr>
        <w:pStyle w:val="1"/>
        <w:tabs>
          <w:tab w:val="left" w:pos="0"/>
        </w:tabs>
        <w:spacing w:line="216" w:lineRule="auto"/>
        <w:jc w:val="center"/>
        <w:rPr>
          <w:b/>
          <w:sz w:val="18"/>
          <w:szCs w:val="18"/>
        </w:rPr>
      </w:pPr>
      <w:r w:rsidRPr="0043124F">
        <w:rPr>
          <w:sz w:val="18"/>
          <w:szCs w:val="18"/>
        </w:rPr>
        <w:t>г. Нижний Новгород</w:t>
      </w:r>
      <w:r w:rsidRPr="0043124F">
        <w:rPr>
          <w:sz w:val="18"/>
          <w:szCs w:val="18"/>
        </w:rPr>
        <w:tab/>
      </w:r>
      <w:r w:rsidRPr="0043124F">
        <w:rPr>
          <w:sz w:val="18"/>
          <w:szCs w:val="18"/>
        </w:rPr>
        <w:tab/>
        <w:t xml:space="preserve">                             </w:t>
      </w:r>
      <w:r>
        <w:rPr>
          <w:sz w:val="18"/>
          <w:szCs w:val="18"/>
        </w:rPr>
        <w:t xml:space="preserve">                «</w:t>
      </w:r>
      <w:permStart w:id="424943010" w:edGrp="everyone"/>
      <w:r>
        <w:rPr>
          <w:sz w:val="18"/>
          <w:szCs w:val="18"/>
        </w:rPr>
        <w:t>______</w:t>
      </w:r>
      <w:permEnd w:id="424943010"/>
      <w:r>
        <w:rPr>
          <w:sz w:val="18"/>
          <w:szCs w:val="18"/>
        </w:rPr>
        <w:t>»</w:t>
      </w:r>
      <w:permStart w:id="1334732905" w:edGrp="everyone"/>
      <w:r>
        <w:rPr>
          <w:sz w:val="18"/>
          <w:szCs w:val="18"/>
        </w:rPr>
        <w:t>_______</w:t>
      </w:r>
      <w:r w:rsidRPr="0043124F">
        <w:rPr>
          <w:sz w:val="18"/>
          <w:szCs w:val="18"/>
        </w:rPr>
        <w:t xml:space="preserve">_________ </w:t>
      </w:r>
      <w:permEnd w:id="1334732905"/>
      <w:r w:rsidRPr="0043124F">
        <w:rPr>
          <w:sz w:val="18"/>
          <w:szCs w:val="18"/>
        </w:rPr>
        <w:t>20</w:t>
      </w:r>
      <w:permStart w:id="411451973" w:edGrp="everyone"/>
      <w:r w:rsidRPr="0043124F">
        <w:rPr>
          <w:sz w:val="18"/>
          <w:szCs w:val="18"/>
        </w:rPr>
        <w:t>_____</w:t>
      </w:r>
      <w:permEnd w:id="411451973"/>
      <w:r w:rsidRPr="0043124F">
        <w:rPr>
          <w:sz w:val="18"/>
          <w:szCs w:val="18"/>
        </w:rPr>
        <w:t xml:space="preserve"> г.</w:t>
      </w:r>
    </w:p>
    <w:p w:rsidR="004D145B" w:rsidRPr="0043124F" w:rsidRDefault="004D145B" w:rsidP="004D145B">
      <w:pPr>
        <w:spacing w:line="216" w:lineRule="auto"/>
        <w:jc w:val="both"/>
        <w:rPr>
          <w:sz w:val="18"/>
          <w:szCs w:val="18"/>
        </w:rPr>
      </w:pPr>
    </w:p>
    <w:p w:rsidR="004D145B" w:rsidRPr="0043124F" w:rsidRDefault="004D145B" w:rsidP="004D145B">
      <w:pPr>
        <w:spacing w:line="216" w:lineRule="auto"/>
        <w:ind w:firstLine="357"/>
        <w:jc w:val="both"/>
        <w:rPr>
          <w:sz w:val="18"/>
          <w:szCs w:val="18"/>
        </w:rPr>
      </w:pPr>
      <w:r w:rsidRPr="0043124F">
        <w:rPr>
          <w:b/>
          <w:i/>
          <w:sz w:val="18"/>
          <w:szCs w:val="18"/>
        </w:rPr>
        <w:t>Общество</w:t>
      </w:r>
      <w:r>
        <w:rPr>
          <w:b/>
          <w:i/>
          <w:sz w:val="18"/>
          <w:szCs w:val="18"/>
        </w:rPr>
        <w:t xml:space="preserve"> с ограниченной ответственностью</w:t>
      </w:r>
      <w:r w:rsidRPr="0043124F">
        <w:rPr>
          <w:b/>
          <w:i/>
          <w:sz w:val="18"/>
          <w:szCs w:val="18"/>
        </w:rPr>
        <w:t xml:space="preserve"> «Торговый дом «ВКТ»</w:t>
      </w:r>
      <w:r>
        <w:rPr>
          <w:sz w:val="18"/>
          <w:szCs w:val="18"/>
        </w:rPr>
        <w:t>, именуемое в да</w:t>
      </w:r>
      <w:r w:rsidRPr="0043124F">
        <w:rPr>
          <w:sz w:val="18"/>
          <w:szCs w:val="18"/>
        </w:rPr>
        <w:t>льнейшем «</w:t>
      </w:r>
      <w:r w:rsidRPr="0043124F">
        <w:rPr>
          <w:b/>
          <w:i/>
          <w:sz w:val="18"/>
          <w:szCs w:val="18"/>
        </w:rPr>
        <w:t>Поставщик</w:t>
      </w:r>
      <w:r w:rsidRPr="0043124F">
        <w:rPr>
          <w:sz w:val="18"/>
          <w:szCs w:val="18"/>
        </w:rPr>
        <w:t xml:space="preserve">», в лице </w:t>
      </w:r>
      <w:permStart w:id="1727334903" w:edGrp="everyone"/>
      <w:r>
        <w:rPr>
          <w:sz w:val="18"/>
          <w:szCs w:val="18"/>
        </w:rPr>
        <w:t>Соловьева Максима Николаевича</w:t>
      </w:r>
      <w:permEnd w:id="1727334903"/>
      <w:r>
        <w:rPr>
          <w:sz w:val="18"/>
          <w:szCs w:val="18"/>
        </w:rPr>
        <w:t>, действующего</w:t>
      </w:r>
      <w:r w:rsidRPr="0043124F">
        <w:rPr>
          <w:sz w:val="18"/>
          <w:szCs w:val="18"/>
        </w:rPr>
        <w:t xml:space="preserve"> на основании</w:t>
      </w:r>
      <w:r>
        <w:rPr>
          <w:sz w:val="18"/>
          <w:szCs w:val="18"/>
        </w:rPr>
        <w:t xml:space="preserve"> </w:t>
      </w:r>
      <w:permStart w:id="1664748066" w:edGrp="everyone"/>
      <w:r>
        <w:rPr>
          <w:sz w:val="18"/>
          <w:szCs w:val="18"/>
        </w:rPr>
        <w:t>Доверенности №</w:t>
      </w:r>
      <w:r w:rsidR="008429FD">
        <w:rPr>
          <w:sz w:val="18"/>
          <w:szCs w:val="18"/>
        </w:rPr>
        <w:t xml:space="preserve"> </w:t>
      </w:r>
      <w:r w:rsidR="00215B70">
        <w:rPr>
          <w:sz w:val="18"/>
          <w:szCs w:val="18"/>
        </w:rPr>
        <w:t>02-22 от 01.01.2022</w:t>
      </w:r>
      <w:r w:rsidR="008429FD">
        <w:rPr>
          <w:sz w:val="18"/>
          <w:szCs w:val="18"/>
        </w:rPr>
        <w:t xml:space="preserve"> </w:t>
      </w:r>
      <w:r>
        <w:rPr>
          <w:sz w:val="18"/>
          <w:szCs w:val="18"/>
        </w:rPr>
        <w:t>г.</w:t>
      </w:r>
      <w:permEnd w:id="1664748066"/>
      <w:r w:rsidRPr="0043124F">
        <w:rPr>
          <w:sz w:val="18"/>
          <w:szCs w:val="18"/>
        </w:rPr>
        <w:t xml:space="preserve">, с одной стороны, и </w:t>
      </w:r>
      <w:permStart w:id="1784774480" w:edGrp="everyone"/>
      <w:r w:rsidRPr="0043124F">
        <w:rPr>
          <w:sz w:val="18"/>
          <w:szCs w:val="18"/>
        </w:rPr>
        <w:t>___________________________________________________________________</w:t>
      </w:r>
      <w:permEnd w:id="1784774480"/>
      <w:r w:rsidRPr="0043124F">
        <w:rPr>
          <w:sz w:val="18"/>
          <w:szCs w:val="18"/>
        </w:rPr>
        <w:t>, именуемый(ое) в дальнейшем «</w:t>
      </w:r>
      <w:r w:rsidRPr="0043124F">
        <w:rPr>
          <w:b/>
          <w:i/>
          <w:sz w:val="18"/>
          <w:szCs w:val="18"/>
        </w:rPr>
        <w:t>Покупатель</w:t>
      </w:r>
      <w:r w:rsidRPr="0043124F">
        <w:rPr>
          <w:sz w:val="18"/>
          <w:szCs w:val="18"/>
        </w:rPr>
        <w:t xml:space="preserve">», в лице </w:t>
      </w:r>
      <w:r w:rsidRPr="0043124F">
        <w:rPr>
          <w:sz w:val="14"/>
          <w:szCs w:val="14"/>
        </w:rPr>
        <w:t>(ФИО, должность)</w:t>
      </w:r>
      <w:r w:rsidR="009F6906">
        <w:rPr>
          <w:sz w:val="14"/>
          <w:szCs w:val="14"/>
        </w:rPr>
        <w:t xml:space="preserve"> </w:t>
      </w:r>
      <w:permStart w:id="535517954" w:edGrp="everyone"/>
      <w:r w:rsidRPr="0043124F">
        <w:rPr>
          <w:sz w:val="18"/>
          <w:szCs w:val="18"/>
        </w:rPr>
        <w:t>____________</w:t>
      </w:r>
      <w:r>
        <w:rPr>
          <w:sz w:val="18"/>
          <w:szCs w:val="18"/>
        </w:rPr>
        <w:t>____________________________</w:t>
      </w:r>
      <w:r w:rsidRPr="0043124F">
        <w:rPr>
          <w:sz w:val="18"/>
          <w:szCs w:val="18"/>
        </w:rPr>
        <w:t>_________________________________</w:t>
      </w:r>
      <w:permEnd w:id="535517954"/>
      <w:r w:rsidRPr="0043124F">
        <w:rPr>
          <w:sz w:val="18"/>
          <w:szCs w:val="18"/>
        </w:rPr>
        <w:t xml:space="preserve">, действующего на основании </w:t>
      </w:r>
      <w:r w:rsidRPr="0043124F">
        <w:rPr>
          <w:sz w:val="14"/>
          <w:szCs w:val="14"/>
        </w:rPr>
        <w:t>(Устава, Доверенности, номер, дата)</w:t>
      </w:r>
      <w:r w:rsidR="009F6906">
        <w:rPr>
          <w:sz w:val="14"/>
          <w:szCs w:val="14"/>
        </w:rPr>
        <w:t xml:space="preserve"> </w:t>
      </w:r>
      <w:permStart w:id="442516624" w:edGrp="everyone"/>
      <w:r w:rsidRPr="0043124F">
        <w:rPr>
          <w:sz w:val="18"/>
          <w:szCs w:val="18"/>
        </w:rPr>
        <w:t>_________</w:t>
      </w:r>
      <w:r>
        <w:rPr>
          <w:sz w:val="18"/>
          <w:szCs w:val="18"/>
        </w:rPr>
        <w:t>___________________________</w:t>
      </w:r>
      <w:r w:rsidRPr="0043124F">
        <w:rPr>
          <w:sz w:val="18"/>
          <w:szCs w:val="18"/>
        </w:rPr>
        <w:t>____________</w:t>
      </w:r>
      <w:permEnd w:id="442516624"/>
      <w:r w:rsidRPr="0043124F">
        <w:rPr>
          <w:sz w:val="18"/>
          <w:szCs w:val="18"/>
        </w:rPr>
        <w:t>, с другой стороны, заключили настоящий договор о нижеследующем:</w:t>
      </w:r>
    </w:p>
    <w:p w:rsidR="004D145B" w:rsidRPr="0043124F" w:rsidRDefault="004D145B" w:rsidP="004D145B">
      <w:pPr>
        <w:tabs>
          <w:tab w:val="left" w:pos="0"/>
        </w:tabs>
        <w:spacing w:line="216" w:lineRule="auto"/>
        <w:rPr>
          <w:b/>
          <w:sz w:val="18"/>
          <w:szCs w:val="18"/>
        </w:rPr>
      </w:pPr>
    </w:p>
    <w:p w:rsidR="004D145B" w:rsidRPr="0043124F" w:rsidRDefault="004D145B" w:rsidP="004D145B">
      <w:pPr>
        <w:numPr>
          <w:ilvl w:val="0"/>
          <w:numId w:val="2"/>
        </w:numPr>
        <w:tabs>
          <w:tab w:val="left" w:pos="0"/>
          <w:tab w:val="left" w:pos="360"/>
        </w:tabs>
        <w:spacing w:line="216" w:lineRule="auto"/>
        <w:jc w:val="center"/>
        <w:rPr>
          <w:b/>
          <w:sz w:val="18"/>
          <w:szCs w:val="18"/>
        </w:rPr>
      </w:pPr>
      <w:r>
        <w:rPr>
          <w:b/>
          <w:sz w:val="18"/>
          <w:szCs w:val="18"/>
        </w:rPr>
        <w:t xml:space="preserve"> ПРЕДМЕТ ДОГОВОРА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b/>
          <w:i/>
          <w:color w:val="000000"/>
          <w:sz w:val="18"/>
          <w:szCs w:val="18"/>
        </w:rPr>
        <w:t>Поставщик</w:t>
      </w:r>
      <w:r w:rsidRPr="0043124F">
        <w:rPr>
          <w:color w:val="000000"/>
          <w:sz w:val="18"/>
          <w:szCs w:val="18"/>
        </w:rPr>
        <w:t xml:space="preserve"> обязуется передавать в собственность </w:t>
      </w:r>
      <w:r w:rsidRPr="0043124F">
        <w:rPr>
          <w:b/>
          <w:i/>
          <w:color w:val="000000"/>
          <w:sz w:val="18"/>
          <w:szCs w:val="18"/>
        </w:rPr>
        <w:t>Покупателю</w:t>
      </w:r>
      <w:r w:rsidRPr="0043124F">
        <w:rPr>
          <w:color w:val="000000"/>
          <w:sz w:val="18"/>
          <w:szCs w:val="18"/>
        </w:rPr>
        <w:t xml:space="preserve"> продукты питания, указанные в п. 1.2. настоящего договора, в дальнейшем именуемые «товар», а </w:t>
      </w:r>
      <w:r w:rsidRPr="0043124F">
        <w:rPr>
          <w:b/>
          <w:i/>
          <w:color w:val="000000"/>
          <w:sz w:val="18"/>
          <w:szCs w:val="18"/>
        </w:rPr>
        <w:t>Покупатель</w:t>
      </w:r>
      <w:r w:rsidRPr="0043124F">
        <w:rPr>
          <w:color w:val="000000"/>
          <w:sz w:val="18"/>
          <w:szCs w:val="18"/>
        </w:rPr>
        <w:t xml:space="preserve"> обязуется принимать товар и производить его оплату на условиях настоящего договора.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Поставка товара осуществл</w:t>
      </w:r>
      <w:r>
        <w:rPr>
          <w:color w:val="000000"/>
          <w:sz w:val="18"/>
          <w:szCs w:val="18"/>
        </w:rPr>
        <w:t xml:space="preserve">яется в пределах срока действия </w:t>
      </w:r>
      <w:r w:rsidRPr="0043124F">
        <w:rPr>
          <w:color w:val="000000"/>
          <w:sz w:val="18"/>
          <w:szCs w:val="18"/>
        </w:rPr>
        <w:t xml:space="preserve">договора отдельными партиями по заявкам </w:t>
      </w:r>
      <w:r w:rsidRPr="0043124F">
        <w:rPr>
          <w:b/>
          <w:i/>
          <w:color w:val="000000"/>
          <w:sz w:val="18"/>
          <w:szCs w:val="18"/>
        </w:rPr>
        <w:t>Покупателя</w:t>
      </w:r>
      <w:r w:rsidRPr="0043124F">
        <w:rPr>
          <w:color w:val="000000"/>
          <w:sz w:val="18"/>
          <w:szCs w:val="18"/>
        </w:rPr>
        <w:t xml:space="preserve">, направленным </w:t>
      </w:r>
      <w:r w:rsidRPr="0043124F">
        <w:rPr>
          <w:b/>
          <w:i/>
          <w:color w:val="000000"/>
          <w:sz w:val="18"/>
          <w:szCs w:val="18"/>
        </w:rPr>
        <w:t>Поставщику</w:t>
      </w:r>
      <w:r w:rsidRPr="0043124F">
        <w:rPr>
          <w:color w:val="000000"/>
          <w:sz w:val="18"/>
          <w:szCs w:val="18"/>
        </w:rPr>
        <w:t xml:space="preserve"> посредством почтовой связи, электронной почты, телефаксом или через представителя </w:t>
      </w:r>
      <w:r w:rsidRPr="0043124F">
        <w:rPr>
          <w:b/>
          <w:i/>
          <w:color w:val="000000"/>
          <w:sz w:val="18"/>
          <w:szCs w:val="18"/>
        </w:rPr>
        <w:t>Поставщика</w:t>
      </w:r>
      <w:r w:rsidRPr="0043124F">
        <w:rPr>
          <w:color w:val="000000"/>
          <w:sz w:val="18"/>
          <w:szCs w:val="18"/>
        </w:rPr>
        <w:t xml:space="preserve">. Наименование, ассортимент, количество каждой партии товара определяются заявками </w:t>
      </w:r>
      <w:r w:rsidRPr="0043124F">
        <w:rPr>
          <w:b/>
          <w:i/>
          <w:color w:val="000000"/>
          <w:sz w:val="18"/>
          <w:szCs w:val="18"/>
        </w:rPr>
        <w:t>Покупателя</w:t>
      </w:r>
      <w:r w:rsidRPr="0043124F">
        <w:rPr>
          <w:color w:val="000000"/>
          <w:sz w:val="18"/>
          <w:szCs w:val="18"/>
        </w:rPr>
        <w:t xml:space="preserve">, утвержденными </w:t>
      </w:r>
      <w:r w:rsidRPr="0043124F">
        <w:rPr>
          <w:b/>
          <w:bCs/>
          <w:i/>
          <w:iCs/>
          <w:color w:val="000000"/>
          <w:sz w:val="18"/>
          <w:szCs w:val="18"/>
        </w:rPr>
        <w:t xml:space="preserve">Поставщиком </w:t>
      </w:r>
      <w:r w:rsidRPr="0043124F">
        <w:rPr>
          <w:bCs/>
          <w:iCs/>
          <w:color w:val="000000"/>
          <w:sz w:val="18"/>
          <w:szCs w:val="18"/>
        </w:rPr>
        <w:t xml:space="preserve">в зависимости от товарных остатков на складе </w:t>
      </w:r>
      <w:r w:rsidRPr="0043124F">
        <w:rPr>
          <w:b/>
          <w:bCs/>
          <w:i/>
          <w:iCs/>
          <w:color w:val="000000"/>
          <w:sz w:val="18"/>
          <w:szCs w:val="18"/>
        </w:rPr>
        <w:t>Поставщика.</w:t>
      </w:r>
      <w:r w:rsidRPr="0043124F">
        <w:rPr>
          <w:color w:val="000000"/>
          <w:sz w:val="18"/>
          <w:szCs w:val="18"/>
        </w:rPr>
        <w:t xml:space="preserve"> В заявке также отражается цена каждой партии товара согласно прайс-листам </w:t>
      </w:r>
      <w:r w:rsidRPr="0043124F">
        <w:rPr>
          <w:b/>
          <w:i/>
          <w:color w:val="000000"/>
          <w:sz w:val="18"/>
          <w:szCs w:val="18"/>
        </w:rPr>
        <w:t xml:space="preserve">Поставщика. </w:t>
      </w:r>
      <w:r w:rsidRPr="0043124F">
        <w:rPr>
          <w:color w:val="000000"/>
          <w:sz w:val="18"/>
          <w:szCs w:val="18"/>
        </w:rPr>
        <w:t xml:space="preserve">Перечисленные условия поставки </w:t>
      </w:r>
      <w:r w:rsidRPr="0043124F">
        <w:rPr>
          <w:bCs/>
          <w:iCs/>
          <w:color w:val="000000"/>
          <w:sz w:val="18"/>
          <w:szCs w:val="18"/>
        </w:rPr>
        <w:t>указываются в товарных накладных</w:t>
      </w:r>
      <w:r>
        <w:rPr>
          <w:bCs/>
          <w:iCs/>
          <w:color w:val="000000"/>
          <w:sz w:val="18"/>
          <w:szCs w:val="18"/>
        </w:rPr>
        <w:t>/УПД</w:t>
      </w:r>
      <w:r w:rsidRPr="0043124F">
        <w:rPr>
          <w:bCs/>
          <w:iCs/>
          <w:color w:val="000000"/>
          <w:sz w:val="18"/>
          <w:szCs w:val="18"/>
        </w:rPr>
        <w:t>,</w:t>
      </w:r>
      <w:r w:rsidRPr="0043124F">
        <w:rPr>
          <w:color w:val="000000"/>
          <w:sz w:val="18"/>
          <w:szCs w:val="18"/>
        </w:rPr>
        <w:t xml:space="preserve"> являющихся неотъемлемой частью настоящего договора. Товарная накладная</w:t>
      </w:r>
      <w:r>
        <w:rPr>
          <w:color w:val="000000"/>
          <w:sz w:val="18"/>
          <w:szCs w:val="18"/>
        </w:rPr>
        <w:t>/УПД</w:t>
      </w:r>
      <w:r w:rsidRPr="0043124F">
        <w:rPr>
          <w:color w:val="000000"/>
          <w:sz w:val="18"/>
          <w:szCs w:val="18"/>
        </w:rPr>
        <w:t>, подписанная представителями Поставщика и Покупателя, является подтверждением согласованности заявки Сторонами настоящего договора.</w:t>
      </w:r>
    </w:p>
    <w:p w:rsidR="004D145B" w:rsidRPr="0043124F" w:rsidRDefault="004D145B" w:rsidP="004D145B">
      <w:pPr>
        <w:tabs>
          <w:tab w:val="left" w:pos="0"/>
          <w:tab w:val="left" w:pos="720"/>
        </w:tabs>
        <w:spacing w:line="216" w:lineRule="auto"/>
        <w:jc w:val="both"/>
        <w:rPr>
          <w:color w:val="000000"/>
          <w:sz w:val="18"/>
          <w:szCs w:val="18"/>
        </w:rPr>
      </w:pPr>
    </w:p>
    <w:p w:rsidR="004D145B" w:rsidRPr="0043124F" w:rsidRDefault="004D145B" w:rsidP="004D145B">
      <w:pPr>
        <w:numPr>
          <w:ilvl w:val="0"/>
          <w:numId w:val="2"/>
        </w:numPr>
        <w:tabs>
          <w:tab w:val="left" w:pos="0"/>
          <w:tab w:val="left" w:pos="360"/>
        </w:tabs>
        <w:spacing w:line="216" w:lineRule="auto"/>
        <w:jc w:val="center"/>
        <w:rPr>
          <w:b/>
          <w:color w:val="000000"/>
          <w:sz w:val="18"/>
          <w:szCs w:val="18"/>
        </w:rPr>
      </w:pPr>
      <w:r w:rsidRPr="0043124F">
        <w:rPr>
          <w:b/>
          <w:color w:val="000000"/>
          <w:sz w:val="18"/>
          <w:szCs w:val="18"/>
        </w:rPr>
        <w:t xml:space="preserve"> ОБЯЗАННОСТИ СТОРОН.</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b/>
          <w:i/>
          <w:color w:val="000000"/>
          <w:sz w:val="18"/>
          <w:szCs w:val="18"/>
        </w:rPr>
        <w:t>Поставщик</w:t>
      </w:r>
      <w:r w:rsidRPr="0043124F">
        <w:rPr>
          <w:color w:val="000000"/>
          <w:sz w:val="18"/>
          <w:szCs w:val="18"/>
        </w:rPr>
        <w:t xml:space="preserve"> обязуется:</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 xml:space="preserve">Передать товар </w:t>
      </w:r>
      <w:r w:rsidRPr="0043124F">
        <w:rPr>
          <w:i/>
          <w:color w:val="000000"/>
          <w:sz w:val="18"/>
          <w:szCs w:val="18"/>
        </w:rPr>
        <w:t>Покупателю</w:t>
      </w:r>
      <w:r w:rsidRPr="0043124F">
        <w:rPr>
          <w:color w:val="000000"/>
          <w:sz w:val="18"/>
          <w:szCs w:val="18"/>
        </w:rPr>
        <w:t xml:space="preserve"> в количестве согласно утвержденной </w:t>
      </w:r>
      <w:r w:rsidRPr="0043124F">
        <w:rPr>
          <w:bCs/>
          <w:i/>
          <w:iCs/>
          <w:color w:val="000000"/>
          <w:sz w:val="18"/>
          <w:szCs w:val="18"/>
        </w:rPr>
        <w:t>Поставщиком</w:t>
      </w:r>
      <w:r w:rsidRPr="0043124F">
        <w:rPr>
          <w:color w:val="000000"/>
          <w:sz w:val="18"/>
          <w:szCs w:val="18"/>
        </w:rPr>
        <w:t xml:space="preserve"> заявке </w:t>
      </w:r>
      <w:r w:rsidRPr="0043124F">
        <w:rPr>
          <w:i/>
          <w:color w:val="000000"/>
          <w:sz w:val="18"/>
          <w:szCs w:val="18"/>
        </w:rPr>
        <w:t>Покупателя</w:t>
      </w:r>
      <w:r w:rsidRPr="0043124F">
        <w:rPr>
          <w:color w:val="000000"/>
          <w:sz w:val="18"/>
          <w:szCs w:val="18"/>
        </w:rPr>
        <w:t xml:space="preserve"> в течение 7 дней с </w:t>
      </w:r>
      <w:r>
        <w:rPr>
          <w:color w:val="000000"/>
          <w:sz w:val="18"/>
          <w:szCs w:val="18"/>
        </w:rPr>
        <w:t>момента подтверждения</w:t>
      </w:r>
      <w:r w:rsidRPr="0043124F">
        <w:rPr>
          <w:color w:val="000000"/>
          <w:sz w:val="18"/>
          <w:szCs w:val="18"/>
        </w:rPr>
        <w:t xml:space="preserve"> заявки, если иные сроки поставки не </w:t>
      </w:r>
      <w:r>
        <w:rPr>
          <w:color w:val="000000"/>
          <w:sz w:val="18"/>
          <w:szCs w:val="18"/>
        </w:rPr>
        <w:t>согласованы Поставщиком при подтверждении заявки Покупателя.</w:t>
      </w:r>
      <w:r w:rsidRPr="0043124F">
        <w:rPr>
          <w:color w:val="000000"/>
          <w:sz w:val="18"/>
          <w:szCs w:val="18"/>
        </w:rPr>
        <w:t xml:space="preserve"> </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Передать вместе с товаром счета-фактуры, накладные</w:t>
      </w:r>
      <w:r>
        <w:rPr>
          <w:color w:val="000000"/>
          <w:sz w:val="18"/>
          <w:szCs w:val="18"/>
        </w:rPr>
        <w:t xml:space="preserve"> или УПД</w:t>
      </w:r>
      <w:r w:rsidRPr="0043124F">
        <w:rPr>
          <w:color w:val="000000"/>
          <w:sz w:val="18"/>
          <w:szCs w:val="18"/>
        </w:rPr>
        <w:t xml:space="preserve">, иные товаросопроводительные документы на каждую партию товара, предусмотренные действующим законодательством РФ. </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Передать товар, качество которого соответствует установленным стандартам качества.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b/>
          <w:i/>
          <w:color w:val="000000"/>
          <w:sz w:val="18"/>
          <w:szCs w:val="18"/>
        </w:rPr>
        <w:t>Покупатель</w:t>
      </w:r>
      <w:r w:rsidRPr="0043124F">
        <w:rPr>
          <w:color w:val="000000"/>
          <w:sz w:val="18"/>
          <w:szCs w:val="18"/>
        </w:rPr>
        <w:t xml:space="preserve"> обязуется:</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Принять товар, осмотреть на предмет соответствия количества и качества.</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 xml:space="preserve">Уплатить за товар его стоимость в соответствии с разделом 3 настоящего договора. </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 xml:space="preserve">Своевременно (не позднее одних суток до даты поставки) согласовывать с </w:t>
      </w:r>
      <w:r w:rsidRPr="0043124F">
        <w:rPr>
          <w:b/>
          <w:i/>
          <w:color w:val="000000"/>
          <w:sz w:val="18"/>
          <w:szCs w:val="18"/>
        </w:rPr>
        <w:t>Поставщиком</w:t>
      </w:r>
      <w:r w:rsidRPr="0043124F">
        <w:rPr>
          <w:color w:val="000000"/>
          <w:sz w:val="18"/>
          <w:szCs w:val="18"/>
        </w:rPr>
        <w:t xml:space="preserve"> возможность внесения изменений в заявку на поставку партии товара. При несоблюдении данного условия, </w:t>
      </w:r>
      <w:r w:rsidRPr="0043124F">
        <w:rPr>
          <w:b/>
          <w:i/>
          <w:color w:val="000000"/>
          <w:sz w:val="18"/>
          <w:szCs w:val="18"/>
        </w:rPr>
        <w:t>Поставщик</w:t>
      </w:r>
      <w:r w:rsidRPr="0043124F">
        <w:rPr>
          <w:color w:val="000000"/>
          <w:sz w:val="18"/>
          <w:szCs w:val="18"/>
        </w:rPr>
        <w:t xml:space="preserve"> вправе произвести отгрузку, а </w:t>
      </w:r>
      <w:r w:rsidRPr="0043124F">
        <w:rPr>
          <w:b/>
          <w:i/>
          <w:color w:val="000000"/>
          <w:sz w:val="18"/>
          <w:szCs w:val="18"/>
        </w:rPr>
        <w:t>Покупатель</w:t>
      </w:r>
      <w:r w:rsidRPr="0043124F">
        <w:rPr>
          <w:color w:val="000000"/>
          <w:sz w:val="18"/>
          <w:szCs w:val="18"/>
        </w:rPr>
        <w:t xml:space="preserve"> обязан принять и оплатить товар, поставленный в соответствии с ранее поданной заявкой. </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sz w:val="18"/>
          <w:szCs w:val="18"/>
        </w:rPr>
        <w:t xml:space="preserve">При изменении лиц, уполномоченных на приемку товара от Поставщика, письменно уведомлять Поставщика о таких изменениях за 1 (один) день до дня поставки. В случае нарушения </w:t>
      </w:r>
      <w:r w:rsidRPr="0043124F">
        <w:rPr>
          <w:b/>
          <w:i/>
          <w:sz w:val="18"/>
          <w:szCs w:val="18"/>
        </w:rPr>
        <w:t>Покупателем</w:t>
      </w:r>
      <w:r w:rsidRPr="0043124F">
        <w:rPr>
          <w:sz w:val="18"/>
          <w:szCs w:val="18"/>
        </w:rPr>
        <w:t xml:space="preserve"> п.п. 2.2.4. настоящего договора Покупатель признает, что поставляемый Поставщик</w:t>
      </w:r>
      <w:r>
        <w:rPr>
          <w:sz w:val="18"/>
          <w:szCs w:val="18"/>
        </w:rPr>
        <w:t xml:space="preserve">ом товар принят уполномоченным </w:t>
      </w:r>
      <w:r w:rsidRPr="0043124F">
        <w:rPr>
          <w:sz w:val="18"/>
          <w:szCs w:val="18"/>
        </w:rPr>
        <w:t>лицом Покупателя при наличии в товаросопроводительных документах оттиска штампа/печати Покупателя, приведенного в списке лиц, имеющих право принимать товар.</w:t>
      </w:r>
    </w:p>
    <w:p w:rsidR="004D145B" w:rsidRPr="0043124F" w:rsidRDefault="004D145B" w:rsidP="004D145B">
      <w:pPr>
        <w:numPr>
          <w:ilvl w:val="2"/>
          <w:numId w:val="2"/>
        </w:numPr>
        <w:tabs>
          <w:tab w:val="left" w:pos="0"/>
          <w:tab w:val="left" w:pos="720"/>
        </w:tabs>
        <w:spacing w:line="216" w:lineRule="auto"/>
        <w:jc w:val="both"/>
        <w:rPr>
          <w:color w:val="000000"/>
          <w:sz w:val="18"/>
          <w:szCs w:val="18"/>
        </w:rPr>
      </w:pPr>
      <w:r w:rsidRPr="0043124F">
        <w:rPr>
          <w:color w:val="000000"/>
          <w:sz w:val="18"/>
          <w:szCs w:val="18"/>
        </w:rPr>
        <w:t>При изменении учредительных документов, адреса места нахождения, а также иных реквизитов Покупателя, своевременно письменно извещать Поставщика о таких изменениях.</w:t>
      </w:r>
    </w:p>
    <w:p w:rsidR="004D145B" w:rsidRPr="0043124F" w:rsidRDefault="004D145B" w:rsidP="004D145B">
      <w:pPr>
        <w:tabs>
          <w:tab w:val="left" w:pos="0"/>
          <w:tab w:val="left" w:pos="720"/>
        </w:tabs>
        <w:spacing w:line="216" w:lineRule="auto"/>
        <w:jc w:val="both"/>
        <w:rPr>
          <w:color w:val="000000"/>
          <w:sz w:val="18"/>
          <w:szCs w:val="18"/>
        </w:rPr>
      </w:pPr>
    </w:p>
    <w:p w:rsidR="004D145B" w:rsidRPr="0043124F" w:rsidRDefault="004D145B" w:rsidP="004D145B">
      <w:pPr>
        <w:numPr>
          <w:ilvl w:val="0"/>
          <w:numId w:val="2"/>
        </w:numPr>
        <w:tabs>
          <w:tab w:val="left" w:pos="0"/>
          <w:tab w:val="left" w:pos="360"/>
        </w:tabs>
        <w:spacing w:line="216" w:lineRule="auto"/>
        <w:jc w:val="center"/>
        <w:rPr>
          <w:b/>
          <w:color w:val="000000"/>
          <w:sz w:val="18"/>
          <w:szCs w:val="18"/>
        </w:rPr>
      </w:pPr>
      <w:r w:rsidRPr="0043124F">
        <w:rPr>
          <w:b/>
          <w:color w:val="000000"/>
          <w:sz w:val="18"/>
          <w:szCs w:val="18"/>
        </w:rPr>
        <w:t xml:space="preserve"> ПОРЯДОК РАСЧЕТОВ.</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Поставленный по настоящему договору товар оплачивается по договорным ценам, согласованным между </w:t>
      </w:r>
      <w:r w:rsidRPr="0043124F">
        <w:rPr>
          <w:b/>
          <w:i/>
          <w:color w:val="000000"/>
          <w:sz w:val="18"/>
          <w:szCs w:val="18"/>
        </w:rPr>
        <w:t>Поставщиком</w:t>
      </w:r>
      <w:r w:rsidRPr="0043124F">
        <w:rPr>
          <w:color w:val="000000"/>
          <w:sz w:val="18"/>
          <w:szCs w:val="18"/>
        </w:rPr>
        <w:t xml:space="preserve"> и </w:t>
      </w:r>
      <w:r w:rsidRPr="0043124F">
        <w:rPr>
          <w:b/>
          <w:i/>
          <w:color w:val="000000"/>
          <w:sz w:val="18"/>
          <w:szCs w:val="18"/>
        </w:rPr>
        <w:t>Покупателем</w:t>
      </w:r>
      <w:r w:rsidRPr="0043124F">
        <w:rPr>
          <w:color w:val="000000"/>
          <w:sz w:val="18"/>
          <w:szCs w:val="18"/>
        </w:rPr>
        <w:t xml:space="preserve"> при утверждении заявки</w:t>
      </w:r>
      <w:r w:rsidRPr="0043124F">
        <w:rPr>
          <w:b/>
          <w:i/>
          <w:color w:val="000000"/>
          <w:sz w:val="18"/>
          <w:szCs w:val="18"/>
        </w:rPr>
        <w:t xml:space="preserve"> </w:t>
      </w:r>
      <w:r w:rsidRPr="0043124F">
        <w:rPr>
          <w:bCs/>
          <w:iCs/>
          <w:color w:val="000000"/>
          <w:sz w:val="18"/>
          <w:szCs w:val="18"/>
        </w:rPr>
        <w:t xml:space="preserve">и </w:t>
      </w:r>
      <w:r>
        <w:rPr>
          <w:bCs/>
          <w:iCs/>
          <w:color w:val="000000"/>
          <w:sz w:val="18"/>
          <w:szCs w:val="18"/>
        </w:rPr>
        <w:t>указанным в товарных накладных, счете-фактуре или УПД.</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Цена товара включает в себя НДС, стоимость тары (при отгрузке товара в таре), расходы по доставке (в случае поставки товара способом, предусмотренным п.п. 4.5.2. настоящего договора). В том случае, если товар поставляется </w:t>
      </w:r>
      <w:r w:rsidRPr="0043124F">
        <w:rPr>
          <w:b/>
          <w:bCs/>
          <w:i/>
          <w:iCs/>
          <w:color w:val="000000"/>
          <w:sz w:val="18"/>
          <w:szCs w:val="18"/>
        </w:rPr>
        <w:t xml:space="preserve">Поставщиком </w:t>
      </w:r>
      <w:r w:rsidRPr="0043124F">
        <w:rPr>
          <w:color w:val="000000"/>
          <w:sz w:val="18"/>
          <w:szCs w:val="18"/>
        </w:rPr>
        <w:t xml:space="preserve">в возвратной таре, стоимость такой тары не входит в стоимость товара, </w:t>
      </w:r>
      <w:r w:rsidRPr="0043124F">
        <w:rPr>
          <w:b/>
          <w:bCs/>
          <w:i/>
          <w:iCs/>
          <w:color w:val="000000"/>
          <w:sz w:val="18"/>
          <w:szCs w:val="18"/>
        </w:rPr>
        <w:t>Покупатель</w:t>
      </w:r>
      <w:r w:rsidRPr="0043124F">
        <w:rPr>
          <w:color w:val="000000"/>
          <w:sz w:val="18"/>
          <w:szCs w:val="18"/>
        </w:rPr>
        <w:t xml:space="preserve"> обязан возвратить такую тару не позднее дня следующей поставки.</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Планируемый ежемесячный товарооборот Покупателя составляет </w:t>
      </w:r>
      <w:permStart w:id="1484462390" w:edGrp="everyone"/>
      <w:r w:rsidRPr="0043124F">
        <w:rPr>
          <w:color w:val="000000"/>
          <w:sz w:val="18"/>
          <w:szCs w:val="18"/>
        </w:rPr>
        <w:t>_______________</w:t>
      </w:r>
      <w:permEnd w:id="1484462390"/>
      <w:r w:rsidRPr="0043124F">
        <w:rPr>
          <w:color w:val="000000"/>
          <w:sz w:val="18"/>
          <w:szCs w:val="18"/>
        </w:rPr>
        <w:t>(</w:t>
      </w:r>
      <w:permStart w:id="2024087776" w:edGrp="everyone"/>
      <w:r w:rsidRPr="0043124F">
        <w:rPr>
          <w:color w:val="000000"/>
          <w:sz w:val="18"/>
          <w:szCs w:val="18"/>
        </w:rPr>
        <w:t>_________________________</w:t>
      </w:r>
      <w:permEnd w:id="2024087776"/>
      <w:r w:rsidRPr="0043124F">
        <w:rPr>
          <w:color w:val="000000"/>
          <w:sz w:val="18"/>
          <w:szCs w:val="18"/>
        </w:rPr>
        <w:t>) рублей.</w:t>
      </w:r>
    </w:p>
    <w:p w:rsidR="004D145B" w:rsidRPr="00AA3E34" w:rsidRDefault="004D145B" w:rsidP="004D145B">
      <w:pPr>
        <w:numPr>
          <w:ilvl w:val="1"/>
          <w:numId w:val="2"/>
        </w:numPr>
        <w:tabs>
          <w:tab w:val="clear" w:pos="1130"/>
          <w:tab w:val="left" w:pos="0"/>
          <w:tab w:val="left" w:pos="720"/>
        </w:tabs>
        <w:spacing w:line="216" w:lineRule="auto"/>
        <w:jc w:val="both"/>
        <w:rPr>
          <w:color w:val="000000"/>
          <w:sz w:val="18"/>
          <w:szCs w:val="18"/>
        </w:rPr>
      </w:pPr>
      <w:r w:rsidRPr="00AA3E34">
        <w:rPr>
          <w:bCs/>
          <w:iCs/>
          <w:color w:val="000000"/>
          <w:sz w:val="18"/>
          <w:szCs w:val="18"/>
        </w:rPr>
        <w:t>Оплата товара производится Покупателем в следующие сроки:</w:t>
      </w:r>
    </w:p>
    <w:p w:rsidR="004D145B" w:rsidRPr="00AA3E34" w:rsidRDefault="004D145B" w:rsidP="004D145B">
      <w:pPr>
        <w:jc w:val="both"/>
        <w:rPr>
          <w:sz w:val="18"/>
          <w:szCs w:val="18"/>
        </w:rPr>
      </w:pPr>
      <w:r w:rsidRPr="00AA3E34">
        <w:rPr>
          <w:sz w:val="18"/>
          <w:szCs w:val="18"/>
        </w:rPr>
        <w:t xml:space="preserve">- при поставке товара со </w:t>
      </w:r>
      <w:r w:rsidRPr="00AA3E34">
        <w:rPr>
          <w:b/>
          <w:sz w:val="18"/>
          <w:szCs w:val="18"/>
        </w:rPr>
        <w:t>сроком годности до 10 дней</w:t>
      </w:r>
      <w:r w:rsidRPr="00AA3E34">
        <w:rPr>
          <w:sz w:val="18"/>
          <w:szCs w:val="18"/>
        </w:rPr>
        <w:t xml:space="preserve"> – оплата товара должна производиться не позднее </w:t>
      </w:r>
      <w:permStart w:id="54603695" w:edGrp="everyone"/>
      <w:r w:rsidRPr="00AA3E34">
        <w:rPr>
          <w:sz w:val="18"/>
          <w:szCs w:val="18"/>
        </w:rPr>
        <w:t>________</w:t>
      </w:r>
      <w:permEnd w:id="54603695"/>
      <w:r w:rsidRPr="00AA3E34">
        <w:rPr>
          <w:sz w:val="18"/>
          <w:szCs w:val="18"/>
        </w:rPr>
        <w:t xml:space="preserve"> дней с даты поставки. Размер отсрочки по данному товару не может превышать 8 рабочих дней с даты поставки Товара.</w:t>
      </w:r>
    </w:p>
    <w:p w:rsidR="004D145B" w:rsidRPr="00AA3E34" w:rsidRDefault="004D145B" w:rsidP="004D145B">
      <w:pPr>
        <w:jc w:val="both"/>
        <w:rPr>
          <w:sz w:val="18"/>
          <w:szCs w:val="18"/>
        </w:rPr>
      </w:pPr>
      <w:r w:rsidRPr="00AA3E34">
        <w:rPr>
          <w:sz w:val="18"/>
          <w:szCs w:val="18"/>
        </w:rPr>
        <w:t xml:space="preserve">- при поставке товара </w:t>
      </w:r>
      <w:r w:rsidRPr="00AA3E34">
        <w:rPr>
          <w:b/>
          <w:sz w:val="18"/>
          <w:szCs w:val="18"/>
        </w:rPr>
        <w:t xml:space="preserve">со сроком годности от 10 до 30 дней включительно </w:t>
      </w:r>
      <w:r w:rsidRPr="00AA3E34">
        <w:rPr>
          <w:sz w:val="18"/>
          <w:szCs w:val="18"/>
        </w:rPr>
        <w:t xml:space="preserve"> – оплата товара должна производиться не позднее </w:t>
      </w:r>
      <w:permStart w:id="1783632942" w:edGrp="everyone"/>
      <w:r w:rsidRPr="00AA3E34">
        <w:rPr>
          <w:sz w:val="18"/>
          <w:szCs w:val="18"/>
        </w:rPr>
        <w:t>________</w:t>
      </w:r>
      <w:permEnd w:id="1783632942"/>
      <w:r w:rsidRPr="00AA3E34">
        <w:rPr>
          <w:sz w:val="18"/>
          <w:szCs w:val="18"/>
        </w:rPr>
        <w:t xml:space="preserve"> дней с даты поставки. Размер отсрочки по данному товару не может превышать 25 </w:t>
      </w:r>
      <w:r>
        <w:rPr>
          <w:sz w:val="18"/>
          <w:szCs w:val="18"/>
        </w:rPr>
        <w:t>календарных</w:t>
      </w:r>
      <w:r w:rsidRPr="00AA3E34">
        <w:rPr>
          <w:sz w:val="18"/>
          <w:szCs w:val="18"/>
        </w:rPr>
        <w:t xml:space="preserve"> дней с даты поставки Товара.</w:t>
      </w:r>
    </w:p>
    <w:p w:rsidR="004D145B" w:rsidRPr="00AA3E34" w:rsidRDefault="004D145B" w:rsidP="004D145B">
      <w:pPr>
        <w:jc w:val="both"/>
        <w:rPr>
          <w:sz w:val="18"/>
          <w:szCs w:val="18"/>
        </w:rPr>
      </w:pPr>
      <w:r w:rsidRPr="00AA3E34">
        <w:rPr>
          <w:sz w:val="18"/>
          <w:szCs w:val="18"/>
        </w:rPr>
        <w:t xml:space="preserve">- при поставке товара </w:t>
      </w:r>
      <w:r w:rsidRPr="00AA3E34">
        <w:rPr>
          <w:b/>
          <w:sz w:val="18"/>
          <w:szCs w:val="18"/>
        </w:rPr>
        <w:t>со сроком годности более 30 дней</w:t>
      </w:r>
      <w:r w:rsidRPr="00AA3E34">
        <w:rPr>
          <w:sz w:val="18"/>
          <w:szCs w:val="18"/>
        </w:rPr>
        <w:t xml:space="preserve"> – оплата товара должна производиться не позднее </w:t>
      </w:r>
      <w:permStart w:id="593837210" w:edGrp="everyone"/>
      <w:r w:rsidRPr="00AA3E34">
        <w:rPr>
          <w:sz w:val="18"/>
          <w:szCs w:val="18"/>
        </w:rPr>
        <w:t>________</w:t>
      </w:r>
      <w:permEnd w:id="593837210"/>
      <w:r w:rsidRPr="00AA3E34">
        <w:rPr>
          <w:sz w:val="18"/>
          <w:szCs w:val="18"/>
        </w:rPr>
        <w:t xml:space="preserve"> дней с даты поставки. Размер отсрочки по данному товару не может превышать 40 </w:t>
      </w:r>
      <w:r>
        <w:rPr>
          <w:sz w:val="18"/>
          <w:szCs w:val="18"/>
        </w:rPr>
        <w:t>календарных</w:t>
      </w:r>
      <w:r w:rsidRPr="00AA3E34">
        <w:rPr>
          <w:sz w:val="18"/>
          <w:szCs w:val="18"/>
        </w:rPr>
        <w:t xml:space="preserve"> дней с даты поставки Товара.</w:t>
      </w:r>
    </w:p>
    <w:p w:rsidR="004D145B" w:rsidRPr="0043124F" w:rsidRDefault="004D145B" w:rsidP="004D145B">
      <w:pPr>
        <w:tabs>
          <w:tab w:val="left" w:pos="0"/>
          <w:tab w:val="left" w:pos="720"/>
        </w:tabs>
        <w:spacing w:line="216" w:lineRule="auto"/>
        <w:jc w:val="both"/>
        <w:rPr>
          <w:sz w:val="18"/>
          <w:szCs w:val="18"/>
        </w:rPr>
      </w:pPr>
      <w:r w:rsidRPr="005A75F4">
        <w:rPr>
          <w:sz w:val="18"/>
          <w:szCs w:val="18"/>
        </w:rPr>
        <w:t>В случае  превышения предусмотренных настоящим пунктом сроков оплаты, сроков, установленных законодательством, применяются сроки оплаты, установленные законом.</w:t>
      </w:r>
    </w:p>
    <w:p w:rsidR="004D145B" w:rsidRPr="0043124F" w:rsidRDefault="004D145B" w:rsidP="004D145B">
      <w:pPr>
        <w:tabs>
          <w:tab w:val="left" w:pos="720"/>
        </w:tabs>
        <w:spacing w:line="216" w:lineRule="auto"/>
        <w:jc w:val="both"/>
        <w:rPr>
          <w:bCs/>
          <w:iCs/>
          <w:color w:val="000000"/>
          <w:sz w:val="18"/>
          <w:szCs w:val="18"/>
        </w:rPr>
      </w:pPr>
      <w:r w:rsidRPr="0043124F">
        <w:rPr>
          <w:bCs/>
          <w:iCs/>
          <w:color w:val="000000"/>
          <w:sz w:val="18"/>
          <w:szCs w:val="18"/>
        </w:rPr>
        <w:t>3.</w:t>
      </w:r>
      <w:r>
        <w:rPr>
          <w:bCs/>
          <w:iCs/>
          <w:color w:val="000000"/>
          <w:sz w:val="18"/>
          <w:szCs w:val="18"/>
        </w:rPr>
        <w:t>5</w:t>
      </w:r>
      <w:r w:rsidRPr="0043124F">
        <w:rPr>
          <w:bCs/>
          <w:iCs/>
          <w:color w:val="000000"/>
          <w:sz w:val="18"/>
          <w:szCs w:val="18"/>
        </w:rPr>
        <w:t xml:space="preserve">. В подтверждение оплаты товара по безналичному расчету </w:t>
      </w:r>
      <w:r w:rsidRPr="0043124F">
        <w:rPr>
          <w:b/>
          <w:bCs/>
          <w:i/>
          <w:iCs/>
          <w:color w:val="000000"/>
          <w:sz w:val="18"/>
          <w:szCs w:val="18"/>
        </w:rPr>
        <w:t>Покупатель</w:t>
      </w:r>
      <w:r w:rsidRPr="0043124F">
        <w:rPr>
          <w:bCs/>
          <w:iCs/>
          <w:color w:val="000000"/>
          <w:sz w:val="18"/>
          <w:szCs w:val="18"/>
        </w:rPr>
        <w:t xml:space="preserve"> обязуется предоставить по требованию </w:t>
      </w:r>
      <w:r w:rsidRPr="0043124F">
        <w:rPr>
          <w:b/>
          <w:bCs/>
          <w:i/>
          <w:iCs/>
          <w:color w:val="000000"/>
          <w:sz w:val="18"/>
          <w:szCs w:val="18"/>
        </w:rPr>
        <w:t>Поставщика</w:t>
      </w:r>
      <w:r w:rsidRPr="0043124F">
        <w:rPr>
          <w:bCs/>
          <w:iCs/>
          <w:color w:val="000000"/>
          <w:sz w:val="18"/>
          <w:szCs w:val="18"/>
        </w:rPr>
        <w:t xml:space="preserve"> платежное поручение с обязательным указанием цели платежа (оплата по накладной №</w:t>
      </w:r>
      <w:permStart w:id="986913391" w:edGrp="everyone"/>
      <w:r w:rsidRPr="0043124F">
        <w:rPr>
          <w:bCs/>
          <w:iCs/>
          <w:color w:val="000000"/>
          <w:sz w:val="18"/>
          <w:szCs w:val="18"/>
        </w:rPr>
        <w:t>________________</w:t>
      </w:r>
      <w:permEnd w:id="986913391"/>
      <w:r w:rsidRPr="0043124F">
        <w:rPr>
          <w:bCs/>
          <w:iCs/>
          <w:color w:val="000000"/>
          <w:sz w:val="18"/>
          <w:szCs w:val="18"/>
        </w:rPr>
        <w:t xml:space="preserve"> от «</w:t>
      </w:r>
      <w:permStart w:id="1252222791" w:edGrp="everyone"/>
      <w:r w:rsidRPr="0043124F">
        <w:rPr>
          <w:bCs/>
          <w:iCs/>
          <w:color w:val="000000"/>
          <w:sz w:val="18"/>
          <w:szCs w:val="18"/>
        </w:rPr>
        <w:t>_____</w:t>
      </w:r>
      <w:permEnd w:id="1252222791"/>
      <w:r w:rsidRPr="0043124F">
        <w:rPr>
          <w:bCs/>
          <w:iCs/>
          <w:color w:val="000000"/>
          <w:sz w:val="18"/>
          <w:szCs w:val="18"/>
        </w:rPr>
        <w:t xml:space="preserve">» </w:t>
      </w:r>
      <w:permStart w:id="1331432026" w:edGrp="everyone"/>
      <w:r w:rsidRPr="0043124F">
        <w:rPr>
          <w:bCs/>
          <w:iCs/>
          <w:color w:val="000000"/>
          <w:sz w:val="18"/>
          <w:szCs w:val="18"/>
        </w:rPr>
        <w:t>_________________</w:t>
      </w:r>
      <w:permEnd w:id="1331432026"/>
      <w:r w:rsidRPr="0043124F">
        <w:rPr>
          <w:bCs/>
          <w:iCs/>
          <w:color w:val="000000"/>
          <w:sz w:val="18"/>
          <w:szCs w:val="18"/>
        </w:rPr>
        <w:t xml:space="preserve"> 20</w:t>
      </w:r>
      <w:permStart w:id="1794986879" w:edGrp="everyone"/>
      <w:r w:rsidRPr="0043124F">
        <w:rPr>
          <w:bCs/>
          <w:iCs/>
          <w:color w:val="000000"/>
          <w:sz w:val="18"/>
          <w:szCs w:val="18"/>
        </w:rPr>
        <w:t>_____</w:t>
      </w:r>
      <w:permEnd w:id="1794986879"/>
      <w:r w:rsidRPr="0043124F">
        <w:rPr>
          <w:bCs/>
          <w:iCs/>
          <w:color w:val="000000"/>
          <w:sz w:val="18"/>
          <w:szCs w:val="18"/>
        </w:rPr>
        <w:t>г. или предоплата по договору поставки №</w:t>
      </w:r>
      <w:permStart w:id="1154957370" w:edGrp="everyone"/>
      <w:r w:rsidRPr="0043124F">
        <w:rPr>
          <w:bCs/>
          <w:iCs/>
          <w:color w:val="000000"/>
          <w:sz w:val="18"/>
          <w:szCs w:val="18"/>
        </w:rPr>
        <w:t>__________</w:t>
      </w:r>
      <w:permEnd w:id="1154957370"/>
      <w:r w:rsidRPr="0043124F">
        <w:rPr>
          <w:bCs/>
          <w:iCs/>
          <w:color w:val="000000"/>
          <w:sz w:val="18"/>
          <w:szCs w:val="18"/>
        </w:rPr>
        <w:t xml:space="preserve"> от </w:t>
      </w:r>
      <w:permStart w:id="661660357" w:edGrp="everyone"/>
      <w:r w:rsidRPr="0043124F">
        <w:rPr>
          <w:bCs/>
          <w:iCs/>
          <w:color w:val="000000"/>
          <w:sz w:val="18"/>
          <w:szCs w:val="18"/>
        </w:rPr>
        <w:t>______</w:t>
      </w:r>
      <w:permEnd w:id="661660357"/>
      <w:r w:rsidR="009F6906">
        <w:rPr>
          <w:bCs/>
          <w:iCs/>
          <w:color w:val="000000"/>
          <w:sz w:val="18"/>
          <w:szCs w:val="18"/>
        </w:rPr>
        <w:t xml:space="preserve"> 20</w:t>
      </w:r>
      <w:permStart w:id="263986811" w:edGrp="everyone"/>
      <w:r w:rsidRPr="0043124F">
        <w:rPr>
          <w:bCs/>
          <w:iCs/>
          <w:color w:val="000000"/>
          <w:sz w:val="18"/>
          <w:szCs w:val="18"/>
        </w:rPr>
        <w:t>____</w:t>
      </w:r>
      <w:permEnd w:id="263986811"/>
      <w:r w:rsidRPr="0043124F">
        <w:rPr>
          <w:bCs/>
          <w:iCs/>
          <w:color w:val="000000"/>
          <w:sz w:val="18"/>
          <w:szCs w:val="18"/>
        </w:rPr>
        <w:t>г. и т.д.) с отметкой банка об исполнении платежа, которое должно быть передано Поставщику по факсу, указанному в реквизитах Поставщика.</w:t>
      </w:r>
    </w:p>
    <w:p w:rsidR="004D145B" w:rsidRDefault="004D145B" w:rsidP="004D145B">
      <w:pPr>
        <w:tabs>
          <w:tab w:val="left" w:pos="720"/>
        </w:tabs>
        <w:spacing w:line="216" w:lineRule="auto"/>
        <w:jc w:val="both"/>
        <w:rPr>
          <w:bCs/>
          <w:iCs/>
          <w:color w:val="000000"/>
          <w:sz w:val="18"/>
          <w:szCs w:val="18"/>
        </w:rPr>
      </w:pPr>
      <w:r>
        <w:rPr>
          <w:bCs/>
          <w:iCs/>
          <w:color w:val="000000"/>
          <w:sz w:val="18"/>
          <w:szCs w:val="18"/>
        </w:rPr>
        <w:t>3.6</w:t>
      </w:r>
      <w:r w:rsidRPr="0043124F">
        <w:rPr>
          <w:bCs/>
          <w:iCs/>
          <w:color w:val="000000"/>
          <w:sz w:val="18"/>
          <w:szCs w:val="18"/>
        </w:rPr>
        <w:t xml:space="preserve">. </w:t>
      </w:r>
      <w:r w:rsidRPr="004B1DB0">
        <w:rPr>
          <w:bCs/>
          <w:iCs/>
          <w:color w:val="000000"/>
          <w:sz w:val="18"/>
          <w:szCs w:val="18"/>
        </w:rPr>
        <w:t>Денежные средства засчитываются в оплату первой накладной, по которой имеется задолженно</w:t>
      </w:r>
      <w:r>
        <w:rPr>
          <w:bCs/>
          <w:iCs/>
          <w:color w:val="000000"/>
          <w:sz w:val="18"/>
          <w:szCs w:val="18"/>
        </w:rPr>
        <w:t>сть в соответствии с Договором.</w:t>
      </w:r>
    </w:p>
    <w:p w:rsidR="004D145B" w:rsidRPr="0043124F" w:rsidRDefault="004D145B" w:rsidP="004D145B">
      <w:pPr>
        <w:tabs>
          <w:tab w:val="left" w:pos="720"/>
        </w:tabs>
        <w:spacing w:line="216" w:lineRule="auto"/>
        <w:jc w:val="both"/>
        <w:rPr>
          <w:bCs/>
          <w:iCs/>
          <w:color w:val="000000"/>
          <w:sz w:val="18"/>
          <w:szCs w:val="18"/>
        </w:rPr>
      </w:pPr>
      <w:r w:rsidRPr="0043124F">
        <w:rPr>
          <w:bCs/>
          <w:iCs/>
          <w:color w:val="000000"/>
          <w:sz w:val="18"/>
          <w:szCs w:val="18"/>
        </w:rPr>
        <w:t>3.</w:t>
      </w:r>
      <w:r>
        <w:rPr>
          <w:bCs/>
          <w:iCs/>
          <w:color w:val="000000"/>
          <w:sz w:val="18"/>
          <w:szCs w:val="18"/>
        </w:rPr>
        <w:t>7</w:t>
      </w:r>
      <w:r w:rsidRPr="0043124F">
        <w:rPr>
          <w:bCs/>
          <w:iCs/>
          <w:color w:val="000000"/>
          <w:sz w:val="18"/>
          <w:szCs w:val="18"/>
        </w:rPr>
        <w:t>. Датой оплаты по настоящему договору считается дата поступления денежных средств на расчетный счет Поставщика,  либо дата передачи денежных средств уполномоченному сотруднику Поставщика с получением соответствующего документа, подтверждающего оплату.</w:t>
      </w:r>
    </w:p>
    <w:p w:rsidR="004D145B" w:rsidRDefault="004D145B" w:rsidP="004D145B">
      <w:pPr>
        <w:tabs>
          <w:tab w:val="left" w:pos="0"/>
          <w:tab w:val="left" w:pos="720"/>
        </w:tabs>
        <w:spacing w:line="216" w:lineRule="auto"/>
        <w:jc w:val="both"/>
        <w:rPr>
          <w:bCs/>
          <w:iCs/>
          <w:color w:val="000000"/>
          <w:sz w:val="18"/>
          <w:szCs w:val="18"/>
        </w:rPr>
      </w:pPr>
      <w:r>
        <w:rPr>
          <w:bCs/>
          <w:iCs/>
          <w:color w:val="000000"/>
          <w:sz w:val="18"/>
          <w:szCs w:val="18"/>
        </w:rPr>
        <w:t xml:space="preserve">3.8. </w:t>
      </w:r>
      <w:r w:rsidRPr="00C717D7">
        <w:rPr>
          <w:bCs/>
          <w:iCs/>
          <w:color w:val="000000"/>
          <w:sz w:val="18"/>
          <w:szCs w:val="18"/>
        </w:rPr>
        <w:t xml:space="preserve">Стороны договариваются ежемесячно проводить сверку взаиморасчетов. Акт сверки должен быть подписан Покупателем, </w:t>
      </w:r>
      <w:r>
        <w:rPr>
          <w:bCs/>
          <w:iCs/>
          <w:color w:val="000000"/>
          <w:sz w:val="18"/>
          <w:szCs w:val="18"/>
        </w:rPr>
        <w:t>с</w:t>
      </w:r>
      <w:r w:rsidRPr="00C717D7">
        <w:rPr>
          <w:bCs/>
          <w:iCs/>
          <w:color w:val="000000"/>
          <w:sz w:val="18"/>
          <w:szCs w:val="18"/>
        </w:rPr>
        <w:t xml:space="preserve"> возражениями или без таковых, в течение 10 (Десяти) календарных дней с даты получения от По</w:t>
      </w:r>
      <w:r>
        <w:rPr>
          <w:bCs/>
          <w:iCs/>
          <w:color w:val="000000"/>
          <w:sz w:val="18"/>
          <w:szCs w:val="18"/>
        </w:rPr>
        <w:t xml:space="preserve">ставщика соответствующего Акта, и направлен в адрес поставщика в надлежаще оформленном виде. </w:t>
      </w:r>
      <w:r w:rsidRPr="00C717D7">
        <w:rPr>
          <w:bCs/>
          <w:iCs/>
          <w:color w:val="000000"/>
          <w:sz w:val="18"/>
          <w:szCs w:val="18"/>
        </w:rPr>
        <w:t xml:space="preserve">При наличии  возражений направить в тот же срок Поставщику свои возражения в письменном виде или отправить по почте заказным письмом необходимые бухгалтерские документы для проведения сверки расчетов. В случае отсутствия в указанный срок подписанного акта сверки или заявленных Покупателем возражений по нему, акт сверки считается принятым Покупателем в редакции Поставщика. </w:t>
      </w:r>
      <w:r>
        <w:rPr>
          <w:bCs/>
          <w:iCs/>
          <w:color w:val="000000"/>
          <w:sz w:val="18"/>
          <w:szCs w:val="18"/>
        </w:rPr>
        <w:t xml:space="preserve"> </w:t>
      </w:r>
    </w:p>
    <w:p w:rsidR="004D145B" w:rsidRPr="0043124F" w:rsidRDefault="004D145B" w:rsidP="004D145B">
      <w:pPr>
        <w:tabs>
          <w:tab w:val="left" w:pos="0"/>
          <w:tab w:val="left" w:pos="720"/>
        </w:tabs>
        <w:spacing w:line="216" w:lineRule="auto"/>
        <w:jc w:val="both"/>
        <w:rPr>
          <w:color w:val="000000"/>
          <w:sz w:val="18"/>
          <w:szCs w:val="18"/>
        </w:rPr>
      </w:pPr>
      <w:r>
        <w:rPr>
          <w:color w:val="000000"/>
          <w:sz w:val="18"/>
          <w:szCs w:val="18"/>
        </w:rPr>
        <w:t>3.9</w:t>
      </w:r>
      <w:r w:rsidRPr="0043124F">
        <w:rPr>
          <w:color w:val="000000"/>
          <w:sz w:val="18"/>
          <w:szCs w:val="18"/>
        </w:rPr>
        <w:t xml:space="preserve">. В обеспечение исполнения обязательств по настоящему договору Покупатель предоставляет в залог товар в обороте, поставленный по настоящему Договору в соответствии со статьей 357 Гражданского кодекса РФ, до полной его оплаты. При этом состав и натуральная форма заложенного имущества, указанного в настоящем пункте, может меняться, в связи,  с чем предметом залога могут стать </w:t>
      </w:r>
      <w:r w:rsidRPr="0043124F">
        <w:rPr>
          <w:sz w:val="18"/>
          <w:szCs w:val="18"/>
          <w:lang w:eastAsia="ru-RU"/>
        </w:rPr>
        <w:t>товарные запасы, сырье, материалы, полуфабрикаты, готовая продукция и прочее имущество, находящееся по адресам, указанным в п.п. 4.5.2. настоящего договора.</w:t>
      </w:r>
      <w:r w:rsidRPr="0043124F">
        <w:rPr>
          <w:color w:val="000000"/>
          <w:sz w:val="18"/>
          <w:szCs w:val="18"/>
        </w:rPr>
        <w:t xml:space="preserve"> Не уменьшаемая стоимость залога составляет трехкратный размер суммы, </w:t>
      </w:r>
      <w:r w:rsidRPr="0043124F">
        <w:rPr>
          <w:color w:val="000000"/>
          <w:sz w:val="18"/>
          <w:szCs w:val="18"/>
        </w:rPr>
        <w:lastRenderedPageBreak/>
        <w:t>указанной в п. 3.</w:t>
      </w:r>
      <w:r>
        <w:rPr>
          <w:color w:val="000000"/>
          <w:sz w:val="18"/>
          <w:szCs w:val="18"/>
        </w:rPr>
        <w:t>3</w:t>
      </w:r>
      <w:r w:rsidRPr="0043124F">
        <w:rPr>
          <w:color w:val="000000"/>
          <w:sz w:val="18"/>
          <w:szCs w:val="18"/>
        </w:rPr>
        <w:t xml:space="preserve">. настоящего договора. </w:t>
      </w:r>
      <w:r w:rsidRPr="0043124F">
        <w:rPr>
          <w:sz w:val="18"/>
          <w:szCs w:val="18"/>
          <w:lang w:eastAsia="ru-RU"/>
        </w:rPr>
        <w:t>В случае нарушения Покупателем сроков оплаты поставленного товара, Поставщик вправе в любое время изъять у Покупателя имущество, являющееся предметом залога, на всю сумму просроченной задолженности.</w:t>
      </w:r>
    </w:p>
    <w:p w:rsidR="004D145B" w:rsidRPr="0043124F" w:rsidRDefault="004D145B" w:rsidP="004D145B">
      <w:pPr>
        <w:tabs>
          <w:tab w:val="left" w:pos="0"/>
          <w:tab w:val="left" w:pos="720"/>
        </w:tabs>
        <w:spacing w:line="216" w:lineRule="auto"/>
        <w:jc w:val="both"/>
        <w:rPr>
          <w:color w:val="000000"/>
          <w:sz w:val="18"/>
          <w:szCs w:val="18"/>
        </w:rPr>
      </w:pPr>
    </w:p>
    <w:p w:rsidR="004D145B" w:rsidRPr="0043124F" w:rsidRDefault="004D145B" w:rsidP="004D145B">
      <w:pPr>
        <w:numPr>
          <w:ilvl w:val="0"/>
          <w:numId w:val="2"/>
        </w:numPr>
        <w:tabs>
          <w:tab w:val="left" w:pos="0"/>
          <w:tab w:val="left" w:pos="360"/>
        </w:tabs>
        <w:spacing w:line="216" w:lineRule="auto"/>
        <w:jc w:val="center"/>
        <w:rPr>
          <w:b/>
          <w:color w:val="000000"/>
          <w:sz w:val="18"/>
          <w:szCs w:val="18"/>
        </w:rPr>
      </w:pPr>
      <w:r w:rsidRPr="0043124F">
        <w:rPr>
          <w:b/>
          <w:color w:val="000000"/>
          <w:sz w:val="18"/>
          <w:szCs w:val="18"/>
        </w:rPr>
        <w:t xml:space="preserve"> ПОРЯДОК СДАЧИ-ПРИЕМКИ ТОВАРА.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b/>
          <w:i/>
          <w:color w:val="000000"/>
          <w:sz w:val="18"/>
          <w:szCs w:val="18"/>
        </w:rPr>
        <w:t>Покупатель</w:t>
      </w:r>
      <w:r w:rsidRPr="0043124F">
        <w:rPr>
          <w:color w:val="000000"/>
          <w:sz w:val="18"/>
          <w:szCs w:val="18"/>
        </w:rPr>
        <w:t xml:space="preserve"> обязан принять от представителя </w:t>
      </w:r>
      <w:r w:rsidRPr="0043124F">
        <w:rPr>
          <w:b/>
          <w:i/>
          <w:color w:val="000000"/>
          <w:sz w:val="18"/>
          <w:szCs w:val="18"/>
        </w:rPr>
        <w:t>Поставщика</w:t>
      </w:r>
      <w:r w:rsidRPr="0043124F">
        <w:rPr>
          <w:color w:val="000000"/>
          <w:sz w:val="18"/>
          <w:szCs w:val="18"/>
        </w:rPr>
        <w:t xml:space="preserve"> товар, поставленный на основании заявки (осмотреть товар на предмет соответствия количества и качества, осуществить погрузочно-разгрузочные работы, </w:t>
      </w:r>
    </w:p>
    <w:p w:rsidR="004D145B" w:rsidRPr="0043124F" w:rsidRDefault="004D145B" w:rsidP="004D145B">
      <w:pPr>
        <w:tabs>
          <w:tab w:val="left" w:pos="0"/>
          <w:tab w:val="left" w:pos="720"/>
        </w:tabs>
        <w:spacing w:line="216" w:lineRule="auto"/>
        <w:jc w:val="center"/>
        <w:rPr>
          <w:color w:val="000000"/>
          <w:sz w:val="18"/>
          <w:szCs w:val="18"/>
        </w:rPr>
      </w:pPr>
      <w:r w:rsidRPr="0043124F">
        <w:rPr>
          <w:b/>
          <w:i/>
          <w:color w:val="000000"/>
          <w:sz w:val="24"/>
          <w:szCs w:val="24"/>
          <w:u w:val="single"/>
        </w:rPr>
        <w:t>поставить личную подпись или подпись уполномоченного лица на накладной о приеме товара, расшифровку подписи, заверить подпись печатью/штампом Покупателя, указанным в списке лиц, имеющих право принимать товар</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Товар считается принятым </w:t>
      </w:r>
      <w:r w:rsidRPr="0043124F">
        <w:rPr>
          <w:b/>
          <w:i/>
          <w:color w:val="000000"/>
          <w:sz w:val="18"/>
          <w:szCs w:val="18"/>
        </w:rPr>
        <w:t>Покупателем</w:t>
      </w:r>
      <w:r w:rsidRPr="0043124F">
        <w:rPr>
          <w:color w:val="000000"/>
          <w:sz w:val="18"/>
          <w:szCs w:val="18"/>
        </w:rPr>
        <w:t xml:space="preserve"> по количеству и качеству в момент подписания представителем </w:t>
      </w:r>
      <w:r w:rsidRPr="0043124F">
        <w:rPr>
          <w:b/>
          <w:i/>
          <w:color w:val="000000"/>
          <w:sz w:val="18"/>
          <w:szCs w:val="18"/>
        </w:rPr>
        <w:t>Покупателя</w:t>
      </w:r>
      <w:r w:rsidRPr="0043124F">
        <w:rPr>
          <w:color w:val="000000"/>
          <w:sz w:val="18"/>
          <w:szCs w:val="18"/>
        </w:rPr>
        <w:t xml:space="preserve"> товарной накладной.</w:t>
      </w:r>
    </w:p>
    <w:p w:rsidR="004D145B" w:rsidRPr="0043124F" w:rsidRDefault="004D145B" w:rsidP="004D145B">
      <w:pPr>
        <w:numPr>
          <w:ilvl w:val="1"/>
          <w:numId w:val="2"/>
        </w:numPr>
        <w:tabs>
          <w:tab w:val="left" w:pos="0"/>
          <w:tab w:val="left" w:pos="720"/>
        </w:tabs>
        <w:spacing w:line="216" w:lineRule="auto"/>
        <w:jc w:val="both"/>
        <w:rPr>
          <w:sz w:val="18"/>
          <w:szCs w:val="18"/>
        </w:rPr>
      </w:pPr>
      <w:r w:rsidRPr="0043124F">
        <w:rPr>
          <w:color w:val="000000"/>
          <w:sz w:val="18"/>
          <w:szCs w:val="18"/>
        </w:rPr>
        <w:t xml:space="preserve">Претензии по скрытым недостаткам товара могут быть предъявлены </w:t>
      </w:r>
      <w:r w:rsidRPr="0043124F">
        <w:rPr>
          <w:b/>
          <w:i/>
          <w:color w:val="000000"/>
          <w:sz w:val="18"/>
          <w:szCs w:val="18"/>
        </w:rPr>
        <w:t>Покупателем</w:t>
      </w:r>
      <w:r w:rsidRPr="0043124F">
        <w:rPr>
          <w:color w:val="000000"/>
          <w:sz w:val="18"/>
          <w:szCs w:val="18"/>
        </w:rPr>
        <w:t xml:space="preserve"> в течение всего срока годности товара при наличии Акта о несоответствии качества, составленного с участием представителя </w:t>
      </w:r>
      <w:r w:rsidRPr="0043124F">
        <w:rPr>
          <w:b/>
          <w:i/>
          <w:color w:val="000000"/>
          <w:sz w:val="18"/>
          <w:szCs w:val="18"/>
        </w:rPr>
        <w:t>Поставщика</w:t>
      </w:r>
      <w:r w:rsidRPr="0043124F">
        <w:rPr>
          <w:color w:val="000000"/>
          <w:sz w:val="18"/>
          <w:szCs w:val="18"/>
        </w:rPr>
        <w:t xml:space="preserve">. </w:t>
      </w:r>
      <w:r w:rsidRPr="0043124F">
        <w:rPr>
          <w:sz w:val="18"/>
          <w:szCs w:val="18"/>
        </w:rPr>
        <w:t>В случае обнаружения скрытых недостатков поставленного товара (при условии соблюдения Покупат</w:t>
      </w:r>
      <w:r>
        <w:rPr>
          <w:sz w:val="18"/>
          <w:szCs w:val="18"/>
        </w:rPr>
        <w:t xml:space="preserve">елем условий хранения товара), </w:t>
      </w:r>
      <w:r w:rsidRPr="0043124F">
        <w:rPr>
          <w:sz w:val="18"/>
          <w:szCs w:val="18"/>
        </w:rPr>
        <w:t xml:space="preserve">Покупатель письменно уведомляет Поставщика в течение 24 часов с момента такого обнаружения о необходимости прибытия представителя Поставщика для составления Акта о несоответствии качества товара. Представитель Поставщика обязан прибыть в адрес Покупателя, указанный в уведомлении, в течение </w:t>
      </w:r>
      <w:r>
        <w:rPr>
          <w:sz w:val="18"/>
          <w:szCs w:val="18"/>
        </w:rPr>
        <w:t>3</w:t>
      </w:r>
      <w:r w:rsidRPr="0043124F">
        <w:rPr>
          <w:sz w:val="18"/>
          <w:szCs w:val="18"/>
        </w:rPr>
        <w:t xml:space="preserve"> (</w:t>
      </w:r>
      <w:r>
        <w:rPr>
          <w:sz w:val="18"/>
          <w:szCs w:val="18"/>
        </w:rPr>
        <w:t xml:space="preserve">трех) рабочих дней с даты </w:t>
      </w:r>
      <w:r w:rsidRPr="0043124F">
        <w:rPr>
          <w:sz w:val="18"/>
          <w:szCs w:val="18"/>
        </w:rPr>
        <w:t>получения от Покупателя соответствующего уведомления. В случае неприбытия представителя Поставщика в указанный срок, Покупатель вправе составить Акт о несоответствии качества товара с участием независимого представителя уполномоченного государственного органа.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Претензии </w:t>
      </w:r>
      <w:r w:rsidRPr="0043124F">
        <w:rPr>
          <w:b/>
          <w:i/>
          <w:color w:val="000000"/>
          <w:sz w:val="18"/>
          <w:szCs w:val="18"/>
        </w:rPr>
        <w:t>Покупателя</w:t>
      </w:r>
      <w:r w:rsidRPr="0043124F">
        <w:rPr>
          <w:color w:val="000000"/>
          <w:sz w:val="18"/>
          <w:szCs w:val="18"/>
        </w:rPr>
        <w:t>, не отвечающие требованиям п. 4.3. настоящего Договора, рассмотрению и удовлетворению не подлежат.</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Поставка товара </w:t>
      </w:r>
      <w:r w:rsidRPr="0043124F">
        <w:rPr>
          <w:b/>
          <w:bCs/>
          <w:i/>
          <w:iCs/>
          <w:color w:val="000000"/>
          <w:sz w:val="18"/>
          <w:szCs w:val="18"/>
        </w:rPr>
        <w:t>Покупателю</w:t>
      </w:r>
      <w:r w:rsidRPr="0043124F">
        <w:rPr>
          <w:color w:val="000000"/>
          <w:sz w:val="18"/>
          <w:szCs w:val="18"/>
        </w:rPr>
        <w:t xml:space="preserve"> производится способом, предусмотренным ниже - п. </w:t>
      </w:r>
      <w:permStart w:id="152658463" w:edGrp="everyone"/>
      <w:r w:rsidRPr="00592CC3">
        <w:rPr>
          <w:color w:val="000000"/>
          <w:sz w:val="18"/>
          <w:szCs w:val="18"/>
          <w:highlight w:val="yellow"/>
          <w:shd w:val="clear" w:color="auto" w:fill="FFFF00"/>
        </w:rPr>
        <w:t>4.5.2</w:t>
      </w:r>
      <w:r w:rsidR="009F6906">
        <w:rPr>
          <w:color w:val="000000"/>
          <w:sz w:val="18"/>
          <w:szCs w:val="18"/>
          <w:shd w:val="clear" w:color="auto" w:fill="FFFF00"/>
        </w:rPr>
        <w:t>.</w:t>
      </w:r>
      <w:permEnd w:id="152658463"/>
      <w:r w:rsidRPr="0043124F">
        <w:rPr>
          <w:color w:val="000000"/>
          <w:sz w:val="18"/>
          <w:szCs w:val="18"/>
        </w:rPr>
        <w:t>:</w:t>
      </w:r>
    </w:p>
    <w:p w:rsidR="004D145B" w:rsidRPr="0043124F" w:rsidRDefault="004D145B" w:rsidP="004D145B">
      <w:pPr>
        <w:pStyle w:val="a3"/>
        <w:tabs>
          <w:tab w:val="left" w:pos="709"/>
        </w:tabs>
        <w:spacing w:line="216" w:lineRule="auto"/>
        <w:ind w:left="709" w:hanging="709"/>
        <w:rPr>
          <w:color w:val="000000"/>
          <w:sz w:val="18"/>
          <w:szCs w:val="18"/>
        </w:rPr>
      </w:pPr>
      <w:r w:rsidRPr="0043124F">
        <w:rPr>
          <w:color w:val="000000"/>
          <w:sz w:val="18"/>
          <w:szCs w:val="18"/>
        </w:rPr>
        <w:t xml:space="preserve">4.5.1.    выборки (самовывоз) Товара  со склада </w:t>
      </w:r>
      <w:r w:rsidRPr="0043124F">
        <w:rPr>
          <w:b/>
          <w:bCs/>
          <w:i/>
          <w:iCs/>
          <w:color w:val="000000"/>
          <w:sz w:val="18"/>
          <w:szCs w:val="18"/>
        </w:rPr>
        <w:t>Поставщика</w:t>
      </w:r>
      <w:r w:rsidRPr="0043124F">
        <w:rPr>
          <w:color w:val="000000"/>
          <w:sz w:val="18"/>
          <w:szCs w:val="18"/>
        </w:rPr>
        <w:t xml:space="preserve"> силами и за счет </w:t>
      </w:r>
      <w:r w:rsidRPr="0043124F">
        <w:rPr>
          <w:b/>
          <w:bCs/>
          <w:i/>
          <w:iCs/>
          <w:color w:val="000000"/>
          <w:sz w:val="18"/>
          <w:szCs w:val="18"/>
        </w:rPr>
        <w:t>Покупателя</w:t>
      </w:r>
      <w:r w:rsidRPr="0043124F">
        <w:rPr>
          <w:color w:val="000000"/>
          <w:sz w:val="18"/>
          <w:szCs w:val="18"/>
        </w:rPr>
        <w:t>;</w:t>
      </w:r>
    </w:p>
    <w:p w:rsidR="004D145B" w:rsidRPr="0043124F" w:rsidRDefault="004D145B" w:rsidP="004D145B">
      <w:pPr>
        <w:pStyle w:val="a3"/>
        <w:tabs>
          <w:tab w:val="left" w:pos="709"/>
        </w:tabs>
        <w:spacing w:line="216" w:lineRule="auto"/>
        <w:ind w:left="709" w:hanging="709"/>
        <w:rPr>
          <w:color w:val="000000"/>
          <w:sz w:val="18"/>
          <w:szCs w:val="18"/>
        </w:rPr>
      </w:pPr>
      <w:r w:rsidRPr="0043124F">
        <w:rPr>
          <w:color w:val="000000"/>
          <w:sz w:val="18"/>
          <w:szCs w:val="18"/>
        </w:rPr>
        <w:t xml:space="preserve">4.5.2.   доставки товара силами и за счет </w:t>
      </w:r>
      <w:r w:rsidRPr="0043124F">
        <w:rPr>
          <w:b/>
          <w:bCs/>
          <w:i/>
          <w:iCs/>
          <w:color w:val="000000"/>
          <w:sz w:val="18"/>
          <w:szCs w:val="18"/>
        </w:rPr>
        <w:t>Поставщика</w:t>
      </w:r>
      <w:r w:rsidRPr="0043124F">
        <w:rPr>
          <w:color w:val="000000"/>
          <w:sz w:val="18"/>
          <w:szCs w:val="18"/>
        </w:rPr>
        <w:t xml:space="preserve"> - передача товара на складе </w:t>
      </w:r>
      <w:r w:rsidRPr="0043124F">
        <w:rPr>
          <w:b/>
          <w:bCs/>
          <w:i/>
          <w:iCs/>
          <w:color w:val="000000"/>
          <w:sz w:val="18"/>
          <w:szCs w:val="18"/>
        </w:rPr>
        <w:t>Покупателя по адресу(ам):</w:t>
      </w:r>
    </w:p>
    <w:tbl>
      <w:tblPr>
        <w:tblStyle w:val="a7"/>
        <w:tblW w:w="0" w:type="auto"/>
        <w:tblLook w:val="01E0" w:firstRow="1" w:lastRow="1" w:firstColumn="1" w:lastColumn="1" w:noHBand="0" w:noVBand="0"/>
      </w:tblPr>
      <w:tblGrid>
        <w:gridCol w:w="397"/>
        <w:gridCol w:w="4884"/>
        <w:gridCol w:w="429"/>
        <w:gridCol w:w="4853"/>
      </w:tblGrid>
      <w:tr w:rsidR="004D145B" w:rsidRPr="0043124F" w:rsidTr="004929F6">
        <w:tc>
          <w:tcPr>
            <w:tcW w:w="392" w:type="dxa"/>
            <w:vAlign w:val="center"/>
          </w:tcPr>
          <w:p w:rsidR="004D145B" w:rsidRPr="0043124F" w:rsidRDefault="004D145B" w:rsidP="004929F6">
            <w:pPr>
              <w:pStyle w:val="a3"/>
              <w:tabs>
                <w:tab w:val="left" w:pos="0"/>
              </w:tabs>
              <w:spacing w:line="216" w:lineRule="auto"/>
              <w:jc w:val="center"/>
              <w:rPr>
                <w:b/>
                <w:color w:val="000000"/>
                <w:sz w:val="18"/>
                <w:szCs w:val="18"/>
              </w:rPr>
            </w:pPr>
            <w:r w:rsidRPr="0043124F">
              <w:rPr>
                <w:b/>
                <w:color w:val="000000"/>
                <w:sz w:val="18"/>
                <w:szCs w:val="18"/>
              </w:rPr>
              <w:t>№</w:t>
            </w:r>
          </w:p>
        </w:tc>
        <w:tc>
          <w:tcPr>
            <w:tcW w:w="4887" w:type="dxa"/>
            <w:vAlign w:val="center"/>
          </w:tcPr>
          <w:p w:rsidR="004D145B" w:rsidRPr="0043124F" w:rsidRDefault="004D145B" w:rsidP="004929F6">
            <w:pPr>
              <w:pStyle w:val="a3"/>
              <w:tabs>
                <w:tab w:val="left" w:pos="0"/>
              </w:tabs>
              <w:spacing w:line="216" w:lineRule="auto"/>
              <w:jc w:val="center"/>
              <w:rPr>
                <w:b/>
                <w:i/>
                <w:color w:val="000000"/>
                <w:sz w:val="18"/>
                <w:szCs w:val="18"/>
              </w:rPr>
            </w:pPr>
            <w:r w:rsidRPr="0043124F">
              <w:rPr>
                <w:b/>
                <w:i/>
                <w:color w:val="000000"/>
                <w:sz w:val="18"/>
                <w:szCs w:val="18"/>
              </w:rPr>
              <w:t>Адрес</w:t>
            </w:r>
          </w:p>
        </w:tc>
        <w:tc>
          <w:tcPr>
            <w:tcW w:w="429" w:type="dxa"/>
            <w:vAlign w:val="center"/>
          </w:tcPr>
          <w:p w:rsidR="004D145B" w:rsidRPr="0043124F" w:rsidRDefault="004D145B" w:rsidP="004929F6">
            <w:pPr>
              <w:pStyle w:val="a3"/>
              <w:tabs>
                <w:tab w:val="left" w:pos="0"/>
              </w:tabs>
              <w:spacing w:line="216" w:lineRule="auto"/>
              <w:jc w:val="center"/>
              <w:rPr>
                <w:b/>
                <w:color w:val="000000"/>
                <w:sz w:val="18"/>
                <w:szCs w:val="18"/>
              </w:rPr>
            </w:pPr>
            <w:r w:rsidRPr="0043124F">
              <w:rPr>
                <w:b/>
                <w:color w:val="000000"/>
                <w:sz w:val="18"/>
                <w:szCs w:val="18"/>
              </w:rPr>
              <w:t>№</w:t>
            </w:r>
          </w:p>
        </w:tc>
        <w:tc>
          <w:tcPr>
            <w:tcW w:w="4855" w:type="dxa"/>
            <w:vAlign w:val="center"/>
          </w:tcPr>
          <w:p w:rsidR="004D145B" w:rsidRPr="0043124F" w:rsidRDefault="004D145B" w:rsidP="004929F6">
            <w:pPr>
              <w:pStyle w:val="a3"/>
              <w:tabs>
                <w:tab w:val="left" w:pos="0"/>
              </w:tabs>
              <w:spacing w:line="216" w:lineRule="auto"/>
              <w:jc w:val="center"/>
              <w:rPr>
                <w:b/>
                <w:i/>
                <w:color w:val="000000"/>
                <w:sz w:val="18"/>
                <w:szCs w:val="18"/>
              </w:rPr>
            </w:pPr>
            <w:r w:rsidRPr="0043124F">
              <w:rPr>
                <w:b/>
                <w:i/>
                <w:color w:val="000000"/>
                <w:sz w:val="18"/>
                <w:szCs w:val="18"/>
              </w:rPr>
              <w:t>Адрес</w:t>
            </w:r>
          </w:p>
        </w:tc>
      </w:tr>
      <w:tr w:rsidR="004D145B" w:rsidRPr="0043124F" w:rsidTr="004929F6">
        <w:tc>
          <w:tcPr>
            <w:tcW w:w="392" w:type="dxa"/>
            <w:vAlign w:val="center"/>
          </w:tcPr>
          <w:p w:rsidR="004D145B" w:rsidRPr="0043124F" w:rsidRDefault="004D145B" w:rsidP="004929F6">
            <w:pPr>
              <w:pStyle w:val="a3"/>
              <w:tabs>
                <w:tab w:val="left" w:pos="0"/>
              </w:tabs>
              <w:spacing w:line="216" w:lineRule="auto"/>
              <w:jc w:val="center"/>
              <w:rPr>
                <w:color w:val="000000"/>
                <w:sz w:val="18"/>
                <w:szCs w:val="18"/>
              </w:rPr>
            </w:pPr>
            <w:r w:rsidRPr="0043124F">
              <w:rPr>
                <w:color w:val="000000"/>
                <w:sz w:val="18"/>
                <w:szCs w:val="18"/>
              </w:rPr>
              <w:t>1.</w:t>
            </w:r>
          </w:p>
        </w:tc>
        <w:tc>
          <w:tcPr>
            <w:tcW w:w="4887" w:type="dxa"/>
            <w:vAlign w:val="center"/>
          </w:tcPr>
          <w:p w:rsidR="004D145B" w:rsidRPr="0043124F" w:rsidRDefault="004D145B" w:rsidP="004929F6">
            <w:pPr>
              <w:pStyle w:val="a3"/>
              <w:tabs>
                <w:tab w:val="left" w:pos="0"/>
              </w:tabs>
              <w:spacing w:line="216" w:lineRule="auto"/>
              <w:rPr>
                <w:color w:val="000000"/>
                <w:sz w:val="18"/>
                <w:szCs w:val="18"/>
              </w:rPr>
            </w:pPr>
            <w:permStart w:id="905985476" w:edGrp="everyone"/>
          </w:p>
          <w:permEnd w:id="905985476"/>
          <w:p w:rsidR="004D145B" w:rsidRPr="0043124F" w:rsidRDefault="004D145B" w:rsidP="004929F6">
            <w:pPr>
              <w:pStyle w:val="a3"/>
              <w:tabs>
                <w:tab w:val="left" w:pos="0"/>
              </w:tabs>
              <w:spacing w:line="216" w:lineRule="auto"/>
              <w:jc w:val="center"/>
              <w:rPr>
                <w:color w:val="000000"/>
                <w:sz w:val="18"/>
                <w:szCs w:val="18"/>
              </w:rPr>
            </w:pPr>
          </w:p>
        </w:tc>
        <w:tc>
          <w:tcPr>
            <w:tcW w:w="429" w:type="dxa"/>
            <w:vAlign w:val="center"/>
          </w:tcPr>
          <w:p w:rsidR="004D145B" w:rsidRPr="0043124F" w:rsidRDefault="004D145B" w:rsidP="004929F6">
            <w:pPr>
              <w:pStyle w:val="a3"/>
              <w:tabs>
                <w:tab w:val="left" w:pos="0"/>
              </w:tabs>
              <w:spacing w:line="216" w:lineRule="auto"/>
              <w:jc w:val="center"/>
              <w:rPr>
                <w:color w:val="000000"/>
                <w:sz w:val="18"/>
                <w:szCs w:val="18"/>
              </w:rPr>
            </w:pPr>
            <w:r w:rsidRPr="0043124F">
              <w:rPr>
                <w:color w:val="000000"/>
                <w:sz w:val="18"/>
                <w:szCs w:val="18"/>
              </w:rPr>
              <w:t>3.</w:t>
            </w:r>
          </w:p>
        </w:tc>
        <w:tc>
          <w:tcPr>
            <w:tcW w:w="4855" w:type="dxa"/>
          </w:tcPr>
          <w:p w:rsidR="004D145B" w:rsidRDefault="004D145B" w:rsidP="004929F6">
            <w:pPr>
              <w:pStyle w:val="a3"/>
              <w:tabs>
                <w:tab w:val="left" w:pos="0"/>
              </w:tabs>
              <w:spacing w:line="216" w:lineRule="auto"/>
              <w:rPr>
                <w:color w:val="000000"/>
                <w:sz w:val="18"/>
                <w:szCs w:val="18"/>
              </w:rPr>
            </w:pPr>
            <w:permStart w:id="1575309713" w:edGrp="everyone"/>
          </w:p>
          <w:permEnd w:id="1575309713"/>
          <w:p w:rsidR="009F6906" w:rsidRPr="0043124F" w:rsidRDefault="009F6906" w:rsidP="004929F6">
            <w:pPr>
              <w:pStyle w:val="a3"/>
              <w:tabs>
                <w:tab w:val="left" w:pos="0"/>
              </w:tabs>
              <w:spacing w:line="216" w:lineRule="auto"/>
              <w:rPr>
                <w:color w:val="000000"/>
                <w:sz w:val="18"/>
                <w:szCs w:val="18"/>
              </w:rPr>
            </w:pPr>
          </w:p>
        </w:tc>
      </w:tr>
      <w:tr w:rsidR="004D145B" w:rsidRPr="0043124F" w:rsidTr="004929F6">
        <w:tc>
          <w:tcPr>
            <w:tcW w:w="392" w:type="dxa"/>
            <w:vAlign w:val="center"/>
          </w:tcPr>
          <w:p w:rsidR="004D145B" w:rsidRPr="0043124F" w:rsidRDefault="004D145B" w:rsidP="004929F6">
            <w:pPr>
              <w:pStyle w:val="a3"/>
              <w:tabs>
                <w:tab w:val="left" w:pos="0"/>
              </w:tabs>
              <w:spacing w:line="216" w:lineRule="auto"/>
              <w:jc w:val="center"/>
              <w:rPr>
                <w:color w:val="000000"/>
                <w:sz w:val="18"/>
                <w:szCs w:val="18"/>
              </w:rPr>
            </w:pPr>
            <w:r w:rsidRPr="0043124F">
              <w:rPr>
                <w:color w:val="000000"/>
                <w:sz w:val="18"/>
                <w:szCs w:val="18"/>
              </w:rPr>
              <w:t>2.</w:t>
            </w:r>
          </w:p>
        </w:tc>
        <w:tc>
          <w:tcPr>
            <w:tcW w:w="4887" w:type="dxa"/>
            <w:vAlign w:val="center"/>
          </w:tcPr>
          <w:p w:rsidR="004D145B" w:rsidRPr="0043124F" w:rsidRDefault="004D145B" w:rsidP="004929F6">
            <w:pPr>
              <w:pStyle w:val="a3"/>
              <w:tabs>
                <w:tab w:val="left" w:pos="0"/>
              </w:tabs>
              <w:spacing w:line="216" w:lineRule="auto"/>
              <w:jc w:val="center"/>
              <w:rPr>
                <w:color w:val="000000"/>
                <w:sz w:val="18"/>
                <w:szCs w:val="18"/>
              </w:rPr>
            </w:pPr>
            <w:permStart w:id="1785878653" w:edGrp="everyone"/>
          </w:p>
          <w:permEnd w:id="1785878653"/>
          <w:p w:rsidR="004D145B" w:rsidRPr="0043124F" w:rsidRDefault="004D145B" w:rsidP="004929F6">
            <w:pPr>
              <w:pStyle w:val="a3"/>
              <w:tabs>
                <w:tab w:val="left" w:pos="0"/>
              </w:tabs>
              <w:spacing w:line="216" w:lineRule="auto"/>
              <w:rPr>
                <w:color w:val="000000"/>
                <w:sz w:val="18"/>
                <w:szCs w:val="18"/>
              </w:rPr>
            </w:pPr>
          </w:p>
        </w:tc>
        <w:tc>
          <w:tcPr>
            <w:tcW w:w="429" w:type="dxa"/>
            <w:vAlign w:val="center"/>
          </w:tcPr>
          <w:p w:rsidR="004D145B" w:rsidRPr="0043124F" w:rsidRDefault="004D145B" w:rsidP="004929F6">
            <w:pPr>
              <w:pStyle w:val="a3"/>
              <w:tabs>
                <w:tab w:val="left" w:pos="0"/>
              </w:tabs>
              <w:spacing w:line="216" w:lineRule="auto"/>
              <w:jc w:val="center"/>
              <w:rPr>
                <w:color w:val="000000"/>
                <w:sz w:val="18"/>
                <w:szCs w:val="18"/>
              </w:rPr>
            </w:pPr>
            <w:r w:rsidRPr="0043124F">
              <w:rPr>
                <w:color w:val="000000"/>
                <w:sz w:val="18"/>
                <w:szCs w:val="18"/>
              </w:rPr>
              <w:t>4.</w:t>
            </w:r>
          </w:p>
        </w:tc>
        <w:tc>
          <w:tcPr>
            <w:tcW w:w="4855" w:type="dxa"/>
          </w:tcPr>
          <w:p w:rsidR="004D145B" w:rsidRDefault="004D145B" w:rsidP="004929F6">
            <w:pPr>
              <w:pStyle w:val="a3"/>
              <w:tabs>
                <w:tab w:val="left" w:pos="0"/>
              </w:tabs>
              <w:spacing w:line="216" w:lineRule="auto"/>
              <w:rPr>
                <w:color w:val="000000"/>
                <w:sz w:val="18"/>
                <w:szCs w:val="18"/>
              </w:rPr>
            </w:pPr>
            <w:permStart w:id="199910710" w:edGrp="everyone"/>
          </w:p>
          <w:permEnd w:id="199910710"/>
          <w:p w:rsidR="009F6906" w:rsidRPr="0043124F" w:rsidRDefault="009F6906" w:rsidP="004929F6">
            <w:pPr>
              <w:pStyle w:val="a3"/>
              <w:tabs>
                <w:tab w:val="left" w:pos="0"/>
              </w:tabs>
              <w:spacing w:line="216" w:lineRule="auto"/>
              <w:rPr>
                <w:color w:val="000000"/>
                <w:sz w:val="18"/>
                <w:szCs w:val="18"/>
              </w:rPr>
            </w:pPr>
          </w:p>
        </w:tc>
      </w:tr>
    </w:tbl>
    <w:p w:rsidR="004D145B" w:rsidRPr="0043124F" w:rsidRDefault="004D145B" w:rsidP="004D145B">
      <w:pPr>
        <w:numPr>
          <w:ilvl w:val="0"/>
          <w:numId w:val="2"/>
        </w:numPr>
        <w:tabs>
          <w:tab w:val="left" w:pos="0"/>
          <w:tab w:val="left" w:pos="360"/>
        </w:tabs>
        <w:spacing w:line="216" w:lineRule="auto"/>
        <w:jc w:val="center"/>
        <w:rPr>
          <w:b/>
          <w:color w:val="000000"/>
          <w:sz w:val="18"/>
          <w:szCs w:val="18"/>
        </w:rPr>
      </w:pPr>
      <w:r w:rsidRPr="0043124F">
        <w:rPr>
          <w:b/>
          <w:color w:val="000000"/>
          <w:sz w:val="18"/>
          <w:szCs w:val="18"/>
        </w:rPr>
        <w:t xml:space="preserve"> ОТВЕТСТВЕННОСТЬ СТОРОН И ПОРЯДОК РАЗРЕШЕНИЯ СПОРОВ.</w:t>
      </w:r>
    </w:p>
    <w:p w:rsidR="004D145B" w:rsidRPr="0043124F" w:rsidRDefault="004D145B" w:rsidP="004D145B">
      <w:pPr>
        <w:numPr>
          <w:ilvl w:val="1"/>
          <w:numId w:val="2"/>
        </w:numPr>
        <w:tabs>
          <w:tab w:val="num" w:pos="0"/>
        </w:tabs>
        <w:spacing w:line="216" w:lineRule="auto"/>
        <w:jc w:val="both"/>
        <w:rPr>
          <w:color w:val="000000"/>
          <w:sz w:val="18"/>
          <w:szCs w:val="18"/>
        </w:rPr>
      </w:pPr>
      <w:r w:rsidRPr="0043124F">
        <w:rPr>
          <w:color w:val="000000"/>
          <w:sz w:val="18"/>
          <w:szCs w:val="18"/>
        </w:rPr>
        <w:t xml:space="preserve">В случае просрочки оплаты за товар </w:t>
      </w:r>
      <w:r w:rsidRPr="0043124F">
        <w:rPr>
          <w:b/>
          <w:i/>
          <w:color w:val="000000"/>
          <w:sz w:val="18"/>
          <w:szCs w:val="18"/>
        </w:rPr>
        <w:t xml:space="preserve">Поставщик </w:t>
      </w:r>
      <w:r w:rsidRPr="0043124F">
        <w:rPr>
          <w:bCs/>
          <w:iCs/>
          <w:color w:val="000000"/>
          <w:sz w:val="18"/>
          <w:szCs w:val="18"/>
        </w:rPr>
        <w:t>вправе требовать уплаты</w:t>
      </w:r>
      <w:r w:rsidRPr="0043124F">
        <w:rPr>
          <w:b/>
          <w:i/>
          <w:color w:val="000000"/>
          <w:sz w:val="18"/>
          <w:szCs w:val="18"/>
        </w:rPr>
        <w:t xml:space="preserve"> Покупателем</w:t>
      </w:r>
      <w:r w:rsidRPr="0043124F">
        <w:rPr>
          <w:color w:val="000000"/>
          <w:sz w:val="18"/>
          <w:szCs w:val="18"/>
        </w:rPr>
        <w:t xml:space="preserve">  пени в размере 0,2 (Ноль целых две десятых)% от суммы задолженности за каждый день просрочки платежа.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 xml:space="preserve">В случае необоснованного отказа от приемки поставленного товара, </w:t>
      </w:r>
      <w:r w:rsidRPr="0043124F">
        <w:rPr>
          <w:b/>
          <w:bCs/>
          <w:i/>
          <w:iCs/>
          <w:color w:val="000000"/>
          <w:sz w:val="18"/>
          <w:szCs w:val="18"/>
        </w:rPr>
        <w:t>Поставщик</w:t>
      </w:r>
      <w:r w:rsidRPr="0043124F">
        <w:rPr>
          <w:color w:val="000000"/>
          <w:sz w:val="18"/>
          <w:szCs w:val="18"/>
        </w:rPr>
        <w:t xml:space="preserve"> вправе требовать возмещения </w:t>
      </w:r>
      <w:r w:rsidRPr="0043124F">
        <w:rPr>
          <w:b/>
          <w:bCs/>
          <w:i/>
          <w:iCs/>
          <w:color w:val="000000"/>
          <w:sz w:val="18"/>
          <w:szCs w:val="18"/>
        </w:rPr>
        <w:t>Покупателем</w:t>
      </w:r>
      <w:r w:rsidRPr="0043124F">
        <w:rPr>
          <w:color w:val="000000"/>
          <w:sz w:val="18"/>
          <w:szCs w:val="18"/>
        </w:rPr>
        <w:t xml:space="preserve"> убытков в полном объеме, включая расходы на доставку товара, упущенную выгоду и др.</w:t>
      </w:r>
    </w:p>
    <w:p w:rsidR="004D145B" w:rsidRPr="00592CC3" w:rsidRDefault="004D145B" w:rsidP="004D145B">
      <w:pPr>
        <w:numPr>
          <w:ilvl w:val="1"/>
          <w:numId w:val="2"/>
        </w:numPr>
        <w:tabs>
          <w:tab w:val="left" w:pos="0"/>
          <w:tab w:val="left" w:pos="720"/>
        </w:tabs>
        <w:spacing w:line="216" w:lineRule="auto"/>
        <w:jc w:val="both"/>
        <w:rPr>
          <w:color w:val="000000"/>
          <w:sz w:val="18"/>
          <w:szCs w:val="18"/>
        </w:rPr>
      </w:pPr>
      <w:r w:rsidRPr="00592CC3">
        <w:rPr>
          <w:color w:val="000000"/>
          <w:sz w:val="18"/>
          <w:szCs w:val="18"/>
        </w:rPr>
        <w:t>В случае невозможности разрешения споров путем переговоров в претензионном порядке они подлежать рассмотрению в Арбитражном суде Нижегородской области. Срок рассмотрения Покупателем претензии Поставщика 10 рабочих дней.</w:t>
      </w:r>
    </w:p>
    <w:p w:rsidR="004D145B" w:rsidRPr="0043124F" w:rsidRDefault="004D145B" w:rsidP="004D145B">
      <w:pPr>
        <w:tabs>
          <w:tab w:val="left" w:pos="0"/>
          <w:tab w:val="left" w:pos="720"/>
        </w:tabs>
        <w:spacing w:line="216" w:lineRule="auto"/>
        <w:jc w:val="both"/>
        <w:rPr>
          <w:color w:val="000000"/>
          <w:sz w:val="18"/>
          <w:szCs w:val="18"/>
        </w:rPr>
      </w:pPr>
    </w:p>
    <w:p w:rsidR="004D145B" w:rsidRPr="0043124F" w:rsidRDefault="004D145B" w:rsidP="004D145B">
      <w:pPr>
        <w:numPr>
          <w:ilvl w:val="0"/>
          <w:numId w:val="2"/>
        </w:numPr>
        <w:tabs>
          <w:tab w:val="left" w:pos="0"/>
          <w:tab w:val="left" w:pos="360"/>
        </w:tabs>
        <w:spacing w:line="216" w:lineRule="auto"/>
        <w:jc w:val="center"/>
        <w:rPr>
          <w:b/>
          <w:color w:val="000000"/>
          <w:sz w:val="18"/>
          <w:szCs w:val="18"/>
        </w:rPr>
      </w:pPr>
      <w:r w:rsidRPr="0043124F">
        <w:rPr>
          <w:b/>
          <w:color w:val="000000"/>
          <w:sz w:val="18"/>
          <w:szCs w:val="18"/>
        </w:rPr>
        <w:t>ЗАКЛЮЧИТЕЛЬНЫЕ ПОЛОЖЕНИЯ.</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Настоящий договор может быть расторгнут по соглашению сторон или одной из них в случае нарушения другой стороной условий договора.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Одностороннее расторжение в связи с нарушением другой стороной исполнения своих обязательств осуществляется сторонами путем письменного уведомления другой стороны не менее чем за десять дней до даты расторжения договора.</w:t>
      </w:r>
    </w:p>
    <w:p w:rsidR="004D145B" w:rsidRPr="00592CC3" w:rsidRDefault="004D145B" w:rsidP="004D145B">
      <w:pPr>
        <w:numPr>
          <w:ilvl w:val="1"/>
          <w:numId w:val="2"/>
        </w:numPr>
        <w:tabs>
          <w:tab w:val="left" w:pos="0"/>
          <w:tab w:val="left" w:pos="720"/>
        </w:tabs>
        <w:spacing w:line="216" w:lineRule="auto"/>
        <w:jc w:val="both"/>
        <w:rPr>
          <w:color w:val="000000"/>
          <w:sz w:val="18"/>
          <w:szCs w:val="18"/>
        </w:rPr>
      </w:pPr>
      <w:r w:rsidRPr="00592CC3">
        <w:rPr>
          <w:color w:val="000000"/>
          <w:sz w:val="18"/>
          <w:szCs w:val="18"/>
        </w:rPr>
        <w:t>Изменение условий настоящего договора может быть произведено по взаимному согласию сторон и должно быть оформлено дополнительным соглашением к договору, подписанным уполномоченными представителями сторон.</w:t>
      </w:r>
    </w:p>
    <w:p w:rsidR="004D145B" w:rsidRPr="00592CC3" w:rsidRDefault="004D145B" w:rsidP="004D145B">
      <w:pPr>
        <w:numPr>
          <w:ilvl w:val="1"/>
          <w:numId w:val="2"/>
        </w:numPr>
        <w:tabs>
          <w:tab w:val="left" w:pos="0"/>
          <w:tab w:val="left" w:pos="720"/>
        </w:tabs>
        <w:spacing w:line="216" w:lineRule="auto"/>
        <w:jc w:val="both"/>
        <w:rPr>
          <w:color w:val="000000"/>
          <w:sz w:val="18"/>
          <w:szCs w:val="18"/>
        </w:rPr>
      </w:pPr>
      <w:r w:rsidRPr="00592CC3">
        <w:rPr>
          <w:color w:val="000000"/>
          <w:sz w:val="18"/>
          <w:szCs w:val="18"/>
        </w:rPr>
        <w:t>Поставщик вправе в любое время отказаться от исполнения настоящего договора во внесудебном порядке, уведомив Покупателя об этом не менее чем за 10 рабочих дней до момента такого отказа.</w:t>
      </w:r>
    </w:p>
    <w:p w:rsidR="004D145B" w:rsidRPr="0043124F" w:rsidRDefault="004D145B" w:rsidP="004D145B">
      <w:pPr>
        <w:numPr>
          <w:ilvl w:val="1"/>
          <w:numId w:val="2"/>
        </w:numPr>
        <w:tabs>
          <w:tab w:val="left" w:pos="0"/>
          <w:tab w:val="left" w:pos="720"/>
        </w:tabs>
        <w:spacing w:line="216" w:lineRule="auto"/>
        <w:jc w:val="both"/>
        <w:rPr>
          <w:color w:val="000000"/>
          <w:sz w:val="18"/>
          <w:szCs w:val="18"/>
        </w:rPr>
      </w:pPr>
      <w:r w:rsidRPr="0043124F">
        <w:rPr>
          <w:color w:val="000000"/>
          <w:sz w:val="18"/>
          <w:szCs w:val="18"/>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4D145B" w:rsidRPr="00460519" w:rsidRDefault="004D145B" w:rsidP="004D145B">
      <w:pPr>
        <w:numPr>
          <w:ilvl w:val="1"/>
          <w:numId w:val="2"/>
        </w:numPr>
        <w:tabs>
          <w:tab w:val="left" w:pos="0"/>
          <w:tab w:val="left" w:pos="720"/>
        </w:tabs>
        <w:spacing w:line="216" w:lineRule="auto"/>
        <w:jc w:val="both"/>
        <w:rPr>
          <w:sz w:val="18"/>
          <w:szCs w:val="18"/>
        </w:rPr>
      </w:pPr>
      <w:r w:rsidRPr="0043124F">
        <w:rPr>
          <w:color w:val="000000"/>
          <w:sz w:val="18"/>
          <w:szCs w:val="18"/>
        </w:rPr>
        <w:t xml:space="preserve">Настоящий договор вступает в силу с момента его подписания сторонами и действует до  </w:t>
      </w:r>
      <w:r>
        <w:rPr>
          <w:color w:val="000000"/>
          <w:sz w:val="18"/>
          <w:szCs w:val="18"/>
          <w:shd w:val="clear" w:color="auto" w:fill="FFFF00"/>
        </w:rPr>
        <w:t>«</w:t>
      </w:r>
      <w:permStart w:id="63981739" w:edGrp="everyone"/>
      <w:r>
        <w:rPr>
          <w:color w:val="000000"/>
          <w:sz w:val="18"/>
          <w:szCs w:val="18"/>
          <w:shd w:val="clear" w:color="auto" w:fill="FFFF00"/>
        </w:rPr>
        <w:t>____</w:t>
      </w:r>
      <w:permEnd w:id="63981739"/>
      <w:r>
        <w:rPr>
          <w:color w:val="000000"/>
          <w:sz w:val="18"/>
          <w:szCs w:val="18"/>
          <w:shd w:val="clear" w:color="auto" w:fill="FFFF00"/>
        </w:rPr>
        <w:t>»</w:t>
      </w:r>
      <w:permStart w:id="1332635196" w:edGrp="everyone"/>
      <w:r>
        <w:rPr>
          <w:color w:val="000000"/>
          <w:sz w:val="18"/>
          <w:szCs w:val="18"/>
          <w:shd w:val="clear" w:color="auto" w:fill="FFFF00"/>
        </w:rPr>
        <w:t>______</w:t>
      </w:r>
      <w:r w:rsidRPr="0043124F">
        <w:rPr>
          <w:color w:val="000000"/>
          <w:sz w:val="18"/>
          <w:szCs w:val="18"/>
          <w:shd w:val="clear" w:color="auto" w:fill="FFFF00"/>
        </w:rPr>
        <w:t xml:space="preserve">_____ </w:t>
      </w:r>
      <w:permEnd w:id="1332635196"/>
      <w:r w:rsidRPr="0043124F">
        <w:rPr>
          <w:color w:val="000000"/>
          <w:sz w:val="18"/>
          <w:szCs w:val="18"/>
          <w:shd w:val="clear" w:color="auto" w:fill="FFFF00"/>
        </w:rPr>
        <w:t>20</w:t>
      </w:r>
      <w:permStart w:id="1748008790" w:edGrp="everyone"/>
      <w:r w:rsidRPr="0043124F">
        <w:rPr>
          <w:color w:val="000000"/>
          <w:sz w:val="18"/>
          <w:szCs w:val="18"/>
          <w:shd w:val="clear" w:color="auto" w:fill="FFFF00"/>
        </w:rPr>
        <w:t>____</w:t>
      </w:r>
      <w:permEnd w:id="1748008790"/>
      <w:r w:rsidRPr="0043124F">
        <w:rPr>
          <w:color w:val="000000"/>
          <w:sz w:val="18"/>
          <w:szCs w:val="18"/>
          <w:shd w:val="clear" w:color="auto" w:fill="FFFF00"/>
        </w:rPr>
        <w:t>г.</w:t>
      </w:r>
      <w:r w:rsidRPr="0043124F">
        <w:rPr>
          <w:color w:val="000000"/>
          <w:sz w:val="18"/>
          <w:szCs w:val="18"/>
        </w:rPr>
        <w:t xml:space="preserve"> В том случае, если ни одна из сторон за 30 календарных дней до истечения срока действия договора не заявит об обратном, срок действия настоящего договора продлевается на следующий календарный год. Таким образом, срок действия настоящего договора может быть продлен неограниченное количество раз.</w:t>
      </w:r>
      <w:r>
        <w:rPr>
          <w:color w:val="000000"/>
          <w:sz w:val="18"/>
          <w:szCs w:val="18"/>
        </w:rPr>
        <w:t xml:space="preserve"> </w:t>
      </w:r>
    </w:p>
    <w:p w:rsidR="004D145B" w:rsidRPr="0043124F" w:rsidRDefault="004D145B" w:rsidP="004D145B">
      <w:pPr>
        <w:numPr>
          <w:ilvl w:val="0"/>
          <w:numId w:val="2"/>
        </w:numPr>
        <w:spacing w:line="216" w:lineRule="auto"/>
        <w:ind w:left="360" w:hanging="360"/>
        <w:jc w:val="center"/>
        <w:rPr>
          <w:b/>
          <w:color w:val="000000"/>
          <w:sz w:val="18"/>
          <w:szCs w:val="18"/>
        </w:rPr>
      </w:pPr>
      <w:r w:rsidRPr="0043124F">
        <w:rPr>
          <w:b/>
          <w:color w:val="000000"/>
          <w:sz w:val="18"/>
          <w:szCs w:val="18"/>
        </w:rPr>
        <w:t>АДРЕСА И БАНКОВСКИЕ РЕКВИЗИТЫ СТОРОН:</w:t>
      </w:r>
    </w:p>
    <w:tbl>
      <w:tblPr>
        <w:tblW w:w="10564" w:type="dxa"/>
        <w:jc w:val="center"/>
        <w:tblLayout w:type="fixed"/>
        <w:tblLook w:val="0000" w:firstRow="0" w:lastRow="0" w:firstColumn="0" w:lastColumn="0" w:noHBand="0" w:noVBand="0"/>
      </w:tblPr>
      <w:tblGrid>
        <w:gridCol w:w="4644"/>
        <w:gridCol w:w="5920"/>
      </w:tblGrid>
      <w:tr w:rsidR="004D145B" w:rsidRPr="0043124F" w:rsidTr="004929F6">
        <w:trPr>
          <w:trHeight w:val="313"/>
          <w:jc w:val="center"/>
        </w:trPr>
        <w:tc>
          <w:tcPr>
            <w:tcW w:w="4644" w:type="dxa"/>
            <w:vAlign w:val="center"/>
          </w:tcPr>
          <w:p w:rsidR="004D145B" w:rsidRPr="0043124F" w:rsidRDefault="004D145B" w:rsidP="004929F6">
            <w:pPr>
              <w:pStyle w:val="1"/>
              <w:tabs>
                <w:tab w:val="left" w:pos="0"/>
              </w:tabs>
              <w:snapToGrid w:val="0"/>
              <w:spacing w:line="216" w:lineRule="auto"/>
              <w:rPr>
                <w:color w:val="000000"/>
                <w:sz w:val="16"/>
                <w:szCs w:val="16"/>
              </w:rPr>
            </w:pPr>
            <w:r w:rsidRPr="0043124F">
              <w:rPr>
                <w:b/>
                <w:i/>
                <w:color w:val="000000"/>
                <w:sz w:val="16"/>
                <w:szCs w:val="16"/>
              </w:rPr>
              <w:t>ПОСТАВЩИК</w:t>
            </w:r>
            <w:r w:rsidRPr="0043124F">
              <w:rPr>
                <w:color w:val="000000"/>
                <w:sz w:val="16"/>
                <w:szCs w:val="16"/>
              </w:rPr>
              <w:t xml:space="preserve">: </w:t>
            </w:r>
            <w:r w:rsidRPr="0043124F">
              <w:rPr>
                <w:b/>
                <w:color w:val="000000"/>
                <w:sz w:val="16"/>
                <w:szCs w:val="16"/>
              </w:rPr>
              <w:t>ООО «Торговый дом «ВКТ»</w:t>
            </w:r>
          </w:p>
        </w:tc>
        <w:tc>
          <w:tcPr>
            <w:tcW w:w="5920" w:type="dxa"/>
            <w:vAlign w:val="center"/>
          </w:tcPr>
          <w:p w:rsidR="004D145B" w:rsidRPr="0043124F" w:rsidRDefault="004D145B" w:rsidP="004929F6">
            <w:pPr>
              <w:snapToGrid w:val="0"/>
              <w:spacing w:line="216" w:lineRule="auto"/>
              <w:rPr>
                <w:color w:val="000000"/>
                <w:sz w:val="16"/>
                <w:szCs w:val="16"/>
              </w:rPr>
            </w:pPr>
            <w:r w:rsidRPr="0043124F">
              <w:rPr>
                <w:b/>
                <w:i/>
                <w:color w:val="000000"/>
                <w:sz w:val="16"/>
                <w:szCs w:val="16"/>
              </w:rPr>
              <w:t>ПОКУПАТЕЛЬ</w:t>
            </w:r>
            <w:r w:rsidRPr="0043124F">
              <w:rPr>
                <w:color w:val="000000"/>
                <w:sz w:val="16"/>
                <w:szCs w:val="16"/>
              </w:rPr>
              <w:t>:</w:t>
            </w:r>
            <w:permStart w:id="285887870" w:edGrp="everyone"/>
            <w:r w:rsidRPr="0043124F">
              <w:rPr>
                <w:color w:val="000000"/>
                <w:sz w:val="16"/>
                <w:szCs w:val="16"/>
              </w:rPr>
              <w:t>__________________________________________</w:t>
            </w:r>
            <w:permEnd w:id="285887870"/>
          </w:p>
        </w:tc>
      </w:tr>
      <w:tr w:rsidR="004D145B" w:rsidRPr="0043124F" w:rsidTr="004929F6">
        <w:trPr>
          <w:trHeight w:val="288"/>
          <w:jc w:val="center"/>
        </w:trPr>
        <w:tc>
          <w:tcPr>
            <w:tcW w:w="4644" w:type="dxa"/>
            <w:vAlign w:val="center"/>
          </w:tcPr>
          <w:p w:rsidR="004D145B" w:rsidRPr="00C76687" w:rsidRDefault="004D145B" w:rsidP="004929F6">
            <w:pPr>
              <w:spacing w:line="216" w:lineRule="auto"/>
              <w:rPr>
                <w:sz w:val="16"/>
                <w:szCs w:val="16"/>
              </w:rPr>
            </w:pPr>
            <w:r w:rsidRPr="00C76687">
              <w:rPr>
                <w:sz w:val="16"/>
                <w:szCs w:val="16"/>
              </w:rPr>
              <w:t xml:space="preserve">603124, г. Нижний Новгород, Московское шоссе, дом 52, </w:t>
            </w:r>
          </w:p>
          <w:p w:rsidR="004D145B" w:rsidRDefault="004D145B" w:rsidP="004929F6">
            <w:pPr>
              <w:spacing w:line="216" w:lineRule="auto"/>
              <w:rPr>
                <w:color w:val="000000"/>
                <w:sz w:val="16"/>
                <w:szCs w:val="16"/>
              </w:rPr>
            </w:pPr>
            <w:r w:rsidRPr="00C76687">
              <w:rPr>
                <w:sz w:val="16"/>
                <w:szCs w:val="16"/>
              </w:rPr>
              <w:t>литер П, пом. 18</w:t>
            </w:r>
          </w:p>
        </w:tc>
        <w:tc>
          <w:tcPr>
            <w:tcW w:w="5920" w:type="dxa"/>
            <w:vAlign w:val="center"/>
          </w:tcPr>
          <w:p w:rsidR="004D145B" w:rsidRPr="0043124F" w:rsidRDefault="004D145B" w:rsidP="004929F6">
            <w:pPr>
              <w:tabs>
                <w:tab w:val="left" w:pos="2010"/>
                <w:tab w:val="left" w:pos="3225"/>
              </w:tabs>
              <w:spacing w:line="216" w:lineRule="auto"/>
              <w:rPr>
                <w:color w:val="000000"/>
                <w:sz w:val="16"/>
                <w:szCs w:val="16"/>
              </w:rPr>
            </w:pPr>
            <w:r w:rsidRPr="0043124F">
              <w:rPr>
                <w:color w:val="000000"/>
                <w:sz w:val="16"/>
                <w:szCs w:val="16"/>
              </w:rPr>
              <w:t>Юр.адрес/прописка:</w:t>
            </w:r>
            <w:permStart w:id="2063617772" w:edGrp="everyone"/>
            <w:r w:rsidRPr="0043124F">
              <w:rPr>
                <w:color w:val="000000"/>
                <w:sz w:val="16"/>
                <w:szCs w:val="16"/>
              </w:rPr>
              <w:t>_______________________________________</w:t>
            </w:r>
            <w:permEnd w:id="2063617772"/>
          </w:p>
        </w:tc>
      </w:tr>
      <w:tr w:rsidR="004D145B" w:rsidRPr="0043124F" w:rsidTr="004929F6">
        <w:trPr>
          <w:trHeight w:val="233"/>
          <w:jc w:val="center"/>
        </w:trPr>
        <w:tc>
          <w:tcPr>
            <w:tcW w:w="4644" w:type="dxa"/>
            <w:vAlign w:val="center"/>
          </w:tcPr>
          <w:p w:rsidR="004D145B" w:rsidRDefault="004D145B" w:rsidP="004929F6">
            <w:pPr>
              <w:spacing w:line="216" w:lineRule="auto"/>
              <w:rPr>
                <w:sz w:val="16"/>
                <w:szCs w:val="16"/>
              </w:rPr>
            </w:pPr>
            <w:r>
              <w:rPr>
                <w:sz w:val="16"/>
                <w:szCs w:val="16"/>
              </w:rPr>
              <w:t xml:space="preserve">ИНН 5261056600  КПП </w:t>
            </w:r>
            <w:r w:rsidRPr="00C76687">
              <w:rPr>
                <w:sz w:val="16"/>
              </w:rPr>
              <w:t>525701001</w:t>
            </w:r>
          </w:p>
        </w:tc>
        <w:tc>
          <w:tcPr>
            <w:tcW w:w="5920" w:type="dxa"/>
            <w:vAlign w:val="center"/>
          </w:tcPr>
          <w:p w:rsidR="004D145B" w:rsidRPr="0043124F" w:rsidRDefault="004D145B" w:rsidP="004929F6">
            <w:pPr>
              <w:snapToGrid w:val="0"/>
              <w:spacing w:line="216" w:lineRule="auto"/>
              <w:rPr>
                <w:sz w:val="16"/>
                <w:szCs w:val="16"/>
              </w:rPr>
            </w:pPr>
            <w:r w:rsidRPr="0043124F">
              <w:rPr>
                <w:sz w:val="16"/>
                <w:szCs w:val="16"/>
              </w:rPr>
              <w:t>ИНН</w:t>
            </w:r>
            <w:permStart w:id="1216118270" w:edGrp="everyone"/>
            <w:r w:rsidRPr="0043124F">
              <w:rPr>
                <w:sz w:val="16"/>
                <w:szCs w:val="16"/>
              </w:rPr>
              <w:t>_________________________</w:t>
            </w:r>
            <w:permEnd w:id="1216118270"/>
            <w:r w:rsidRPr="0043124F">
              <w:rPr>
                <w:sz w:val="16"/>
                <w:szCs w:val="16"/>
              </w:rPr>
              <w:t>КПП</w:t>
            </w:r>
            <w:permStart w:id="1671630841" w:edGrp="everyone"/>
            <w:r w:rsidRPr="0043124F">
              <w:rPr>
                <w:sz w:val="16"/>
                <w:szCs w:val="16"/>
              </w:rPr>
              <w:t>_______________________</w:t>
            </w:r>
            <w:permEnd w:id="1671630841"/>
          </w:p>
        </w:tc>
      </w:tr>
      <w:tr w:rsidR="004D145B" w:rsidRPr="0043124F" w:rsidTr="004929F6">
        <w:trPr>
          <w:trHeight w:val="95"/>
          <w:jc w:val="center"/>
        </w:trPr>
        <w:tc>
          <w:tcPr>
            <w:tcW w:w="4644" w:type="dxa"/>
            <w:vAlign w:val="center"/>
          </w:tcPr>
          <w:p w:rsidR="004D145B" w:rsidRPr="0043124F" w:rsidRDefault="004D145B" w:rsidP="004929F6">
            <w:pPr>
              <w:spacing w:line="216" w:lineRule="auto"/>
              <w:rPr>
                <w:sz w:val="16"/>
                <w:szCs w:val="16"/>
              </w:rPr>
            </w:pPr>
            <w:r>
              <w:rPr>
                <w:sz w:val="16"/>
                <w:szCs w:val="16"/>
              </w:rPr>
              <w:t>р/с 40702810442020002889</w:t>
            </w:r>
          </w:p>
        </w:tc>
        <w:tc>
          <w:tcPr>
            <w:tcW w:w="5920" w:type="dxa"/>
            <w:vAlign w:val="center"/>
          </w:tcPr>
          <w:p w:rsidR="004D145B" w:rsidRPr="0043124F" w:rsidRDefault="004D145B" w:rsidP="004929F6">
            <w:pPr>
              <w:snapToGrid w:val="0"/>
              <w:spacing w:line="216" w:lineRule="auto"/>
              <w:rPr>
                <w:sz w:val="16"/>
                <w:szCs w:val="16"/>
              </w:rPr>
            </w:pPr>
            <w:r w:rsidRPr="0043124F">
              <w:rPr>
                <w:sz w:val="16"/>
                <w:szCs w:val="16"/>
              </w:rPr>
              <w:t>р/с</w:t>
            </w:r>
            <w:permStart w:id="13973660" w:edGrp="everyone"/>
            <w:r w:rsidRPr="0043124F">
              <w:rPr>
                <w:sz w:val="16"/>
                <w:szCs w:val="16"/>
              </w:rPr>
              <w:t>______________________________________________________</w:t>
            </w:r>
          </w:p>
          <w:permEnd w:id="13973660"/>
          <w:p w:rsidR="004D145B" w:rsidRPr="0043124F" w:rsidRDefault="004D145B" w:rsidP="004929F6">
            <w:pPr>
              <w:snapToGrid w:val="0"/>
              <w:spacing w:line="216" w:lineRule="auto"/>
              <w:rPr>
                <w:sz w:val="16"/>
                <w:szCs w:val="16"/>
              </w:rPr>
            </w:pPr>
          </w:p>
        </w:tc>
      </w:tr>
      <w:tr w:rsidR="004D145B" w:rsidRPr="0043124F" w:rsidTr="004929F6">
        <w:trPr>
          <w:trHeight w:val="99"/>
          <w:jc w:val="center"/>
        </w:trPr>
        <w:tc>
          <w:tcPr>
            <w:tcW w:w="4644" w:type="dxa"/>
            <w:vAlign w:val="center"/>
          </w:tcPr>
          <w:p w:rsidR="004D145B" w:rsidRPr="0043124F" w:rsidRDefault="004D145B" w:rsidP="004929F6">
            <w:pPr>
              <w:spacing w:line="216" w:lineRule="auto"/>
              <w:rPr>
                <w:sz w:val="16"/>
                <w:szCs w:val="16"/>
              </w:rPr>
            </w:pPr>
            <w:r w:rsidRPr="0043124F">
              <w:rPr>
                <w:sz w:val="16"/>
                <w:szCs w:val="16"/>
              </w:rPr>
              <w:t>в ВОЛГО-ВЯТСКИЙ БАНК СБЕРБАНКА РФ г. НИЖНИЙ НОВГОРОД</w:t>
            </w:r>
          </w:p>
        </w:tc>
        <w:tc>
          <w:tcPr>
            <w:tcW w:w="5920" w:type="dxa"/>
            <w:vAlign w:val="center"/>
          </w:tcPr>
          <w:p w:rsidR="004D145B" w:rsidRPr="0043124F" w:rsidRDefault="004D145B" w:rsidP="004929F6">
            <w:pPr>
              <w:snapToGrid w:val="0"/>
              <w:spacing w:line="216" w:lineRule="auto"/>
              <w:rPr>
                <w:sz w:val="16"/>
                <w:szCs w:val="16"/>
              </w:rPr>
            </w:pPr>
            <w:r w:rsidRPr="0043124F">
              <w:rPr>
                <w:sz w:val="16"/>
                <w:szCs w:val="16"/>
              </w:rPr>
              <w:t xml:space="preserve">в </w:t>
            </w:r>
            <w:permStart w:id="102963337" w:edGrp="everyone"/>
            <w:r w:rsidRPr="0043124F">
              <w:rPr>
                <w:sz w:val="16"/>
                <w:szCs w:val="16"/>
              </w:rPr>
              <w:t>_______________________________________________________</w:t>
            </w:r>
          </w:p>
          <w:p w:rsidR="004D145B" w:rsidRPr="0043124F" w:rsidRDefault="004D145B" w:rsidP="004929F6">
            <w:pPr>
              <w:snapToGrid w:val="0"/>
              <w:spacing w:line="216" w:lineRule="auto"/>
              <w:rPr>
                <w:sz w:val="16"/>
                <w:szCs w:val="16"/>
              </w:rPr>
            </w:pPr>
          </w:p>
          <w:p w:rsidR="004D145B" w:rsidRPr="0043124F" w:rsidRDefault="004D145B" w:rsidP="004929F6">
            <w:pPr>
              <w:snapToGrid w:val="0"/>
              <w:spacing w:line="216" w:lineRule="auto"/>
              <w:rPr>
                <w:sz w:val="16"/>
                <w:szCs w:val="16"/>
              </w:rPr>
            </w:pPr>
            <w:r w:rsidRPr="0043124F">
              <w:rPr>
                <w:sz w:val="16"/>
                <w:szCs w:val="16"/>
              </w:rPr>
              <w:t>_________________________________________________________</w:t>
            </w:r>
            <w:permEnd w:id="102963337"/>
          </w:p>
        </w:tc>
      </w:tr>
      <w:tr w:rsidR="004D145B" w:rsidRPr="0043124F" w:rsidTr="004929F6">
        <w:trPr>
          <w:trHeight w:val="103"/>
          <w:jc w:val="center"/>
        </w:trPr>
        <w:tc>
          <w:tcPr>
            <w:tcW w:w="4644" w:type="dxa"/>
            <w:vAlign w:val="center"/>
          </w:tcPr>
          <w:p w:rsidR="004D145B" w:rsidRPr="0043124F" w:rsidRDefault="004D145B" w:rsidP="004929F6">
            <w:pPr>
              <w:pStyle w:val="a5"/>
              <w:tabs>
                <w:tab w:val="clear" w:pos="4153"/>
                <w:tab w:val="clear" w:pos="8306"/>
              </w:tabs>
              <w:spacing w:line="216" w:lineRule="auto"/>
              <w:rPr>
                <w:sz w:val="16"/>
                <w:szCs w:val="16"/>
              </w:rPr>
            </w:pPr>
            <w:r w:rsidRPr="0043124F">
              <w:rPr>
                <w:sz w:val="16"/>
                <w:szCs w:val="16"/>
              </w:rPr>
              <w:t>к/с 30101810900000000603</w:t>
            </w:r>
          </w:p>
        </w:tc>
        <w:tc>
          <w:tcPr>
            <w:tcW w:w="5920" w:type="dxa"/>
            <w:vAlign w:val="center"/>
          </w:tcPr>
          <w:p w:rsidR="004D145B" w:rsidRPr="0043124F" w:rsidRDefault="004D145B" w:rsidP="004929F6">
            <w:pPr>
              <w:snapToGrid w:val="0"/>
              <w:spacing w:line="216" w:lineRule="auto"/>
              <w:rPr>
                <w:sz w:val="16"/>
                <w:szCs w:val="16"/>
              </w:rPr>
            </w:pPr>
          </w:p>
          <w:p w:rsidR="004D145B" w:rsidRPr="0043124F" w:rsidRDefault="004D145B" w:rsidP="004929F6">
            <w:pPr>
              <w:snapToGrid w:val="0"/>
              <w:spacing w:line="216" w:lineRule="auto"/>
              <w:rPr>
                <w:sz w:val="16"/>
                <w:szCs w:val="16"/>
              </w:rPr>
            </w:pPr>
            <w:permStart w:id="1170942790" w:edGrp="everyone"/>
            <w:r w:rsidRPr="0043124F">
              <w:rPr>
                <w:sz w:val="16"/>
                <w:szCs w:val="16"/>
              </w:rPr>
              <w:t>к/с______________________________________________________</w:t>
            </w:r>
            <w:permEnd w:id="1170942790"/>
          </w:p>
          <w:p w:rsidR="004D145B" w:rsidRPr="0043124F" w:rsidRDefault="004D145B" w:rsidP="004929F6">
            <w:pPr>
              <w:snapToGrid w:val="0"/>
              <w:spacing w:line="216" w:lineRule="auto"/>
              <w:rPr>
                <w:sz w:val="16"/>
                <w:szCs w:val="16"/>
              </w:rPr>
            </w:pPr>
          </w:p>
        </w:tc>
      </w:tr>
      <w:tr w:rsidR="004D145B" w:rsidRPr="0043124F" w:rsidTr="004929F6">
        <w:trPr>
          <w:trHeight w:val="66"/>
          <w:jc w:val="center"/>
        </w:trPr>
        <w:tc>
          <w:tcPr>
            <w:tcW w:w="4644" w:type="dxa"/>
            <w:vAlign w:val="center"/>
          </w:tcPr>
          <w:p w:rsidR="004D145B" w:rsidRPr="0043124F" w:rsidRDefault="004D145B" w:rsidP="004929F6">
            <w:pPr>
              <w:spacing w:line="216" w:lineRule="auto"/>
              <w:rPr>
                <w:sz w:val="16"/>
                <w:szCs w:val="16"/>
              </w:rPr>
            </w:pPr>
            <w:r w:rsidRPr="0043124F">
              <w:rPr>
                <w:sz w:val="16"/>
                <w:szCs w:val="16"/>
              </w:rPr>
              <w:t>БИК 042202603 ОКПО 81288388</w:t>
            </w:r>
          </w:p>
        </w:tc>
        <w:tc>
          <w:tcPr>
            <w:tcW w:w="5920" w:type="dxa"/>
            <w:vAlign w:val="center"/>
          </w:tcPr>
          <w:p w:rsidR="004D145B" w:rsidRPr="0043124F" w:rsidRDefault="004D145B" w:rsidP="004929F6">
            <w:pPr>
              <w:snapToGrid w:val="0"/>
              <w:spacing w:line="216" w:lineRule="auto"/>
              <w:rPr>
                <w:sz w:val="16"/>
                <w:szCs w:val="16"/>
              </w:rPr>
            </w:pPr>
            <w:r w:rsidRPr="0043124F">
              <w:rPr>
                <w:sz w:val="16"/>
                <w:szCs w:val="16"/>
              </w:rPr>
              <w:t>ОГРН</w:t>
            </w:r>
            <w:permStart w:id="125648266" w:edGrp="everyone"/>
            <w:r w:rsidRPr="0043124F">
              <w:rPr>
                <w:sz w:val="16"/>
                <w:szCs w:val="16"/>
              </w:rPr>
              <w:t>____________________________</w:t>
            </w:r>
            <w:permEnd w:id="125648266"/>
            <w:r w:rsidRPr="0043124F">
              <w:rPr>
                <w:sz w:val="16"/>
                <w:szCs w:val="16"/>
              </w:rPr>
              <w:t>БИК</w:t>
            </w:r>
            <w:permStart w:id="1736211046" w:edGrp="everyone"/>
            <w:r w:rsidRPr="0043124F">
              <w:rPr>
                <w:sz w:val="16"/>
                <w:szCs w:val="16"/>
              </w:rPr>
              <w:t>___________________</w:t>
            </w:r>
            <w:permEnd w:id="1736211046"/>
          </w:p>
          <w:p w:rsidR="004D145B" w:rsidRPr="0043124F" w:rsidRDefault="004D145B" w:rsidP="004929F6">
            <w:pPr>
              <w:snapToGrid w:val="0"/>
              <w:spacing w:line="216" w:lineRule="auto"/>
              <w:rPr>
                <w:sz w:val="16"/>
                <w:szCs w:val="16"/>
              </w:rPr>
            </w:pPr>
          </w:p>
        </w:tc>
      </w:tr>
      <w:tr w:rsidR="004D145B" w:rsidRPr="0043124F" w:rsidTr="004929F6">
        <w:trPr>
          <w:trHeight w:val="69"/>
          <w:jc w:val="center"/>
        </w:trPr>
        <w:tc>
          <w:tcPr>
            <w:tcW w:w="4644" w:type="dxa"/>
            <w:vAlign w:val="center"/>
          </w:tcPr>
          <w:p w:rsidR="004D145B" w:rsidRPr="0043124F" w:rsidRDefault="004D145B" w:rsidP="004929F6">
            <w:pPr>
              <w:spacing w:line="216" w:lineRule="auto"/>
              <w:rPr>
                <w:sz w:val="16"/>
                <w:szCs w:val="16"/>
              </w:rPr>
            </w:pPr>
          </w:p>
        </w:tc>
        <w:tc>
          <w:tcPr>
            <w:tcW w:w="5920" w:type="dxa"/>
            <w:vAlign w:val="center"/>
          </w:tcPr>
          <w:p w:rsidR="004D145B" w:rsidRPr="0043124F" w:rsidRDefault="004D145B" w:rsidP="004929F6">
            <w:pPr>
              <w:snapToGrid w:val="0"/>
              <w:spacing w:line="216" w:lineRule="auto"/>
              <w:rPr>
                <w:sz w:val="16"/>
                <w:szCs w:val="16"/>
              </w:rPr>
            </w:pPr>
            <w:r w:rsidRPr="0043124F">
              <w:rPr>
                <w:sz w:val="16"/>
                <w:szCs w:val="16"/>
              </w:rPr>
              <w:t xml:space="preserve">паспорт </w:t>
            </w:r>
            <w:permStart w:id="126371510" w:edGrp="everyone"/>
            <w:r w:rsidRPr="0043124F">
              <w:rPr>
                <w:sz w:val="16"/>
                <w:szCs w:val="16"/>
              </w:rPr>
              <w:t>________</w:t>
            </w:r>
            <w:permEnd w:id="126371510"/>
            <w:r w:rsidRPr="0043124F">
              <w:rPr>
                <w:sz w:val="16"/>
                <w:szCs w:val="16"/>
              </w:rPr>
              <w:t xml:space="preserve">№ </w:t>
            </w:r>
            <w:permStart w:id="187962489" w:edGrp="everyone"/>
            <w:r w:rsidRPr="0043124F">
              <w:rPr>
                <w:sz w:val="16"/>
                <w:szCs w:val="16"/>
              </w:rPr>
              <w:t>_____________</w:t>
            </w:r>
            <w:permEnd w:id="187962489"/>
            <w:r w:rsidRPr="0043124F">
              <w:rPr>
                <w:sz w:val="16"/>
                <w:szCs w:val="16"/>
              </w:rPr>
              <w:t>выдан</w:t>
            </w:r>
            <w:permStart w:id="1889863422" w:edGrp="everyone"/>
            <w:r w:rsidRPr="0043124F">
              <w:rPr>
                <w:sz w:val="16"/>
                <w:szCs w:val="16"/>
              </w:rPr>
              <w:t>_____________________</w:t>
            </w:r>
            <w:permEnd w:id="1889863422"/>
          </w:p>
          <w:p w:rsidR="004D145B" w:rsidRPr="0043124F" w:rsidRDefault="004D145B" w:rsidP="004929F6">
            <w:pPr>
              <w:snapToGrid w:val="0"/>
              <w:spacing w:line="216" w:lineRule="auto"/>
              <w:rPr>
                <w:sz w:val="16"/>
                <w:szCs w:val="16"/>
              </w:rPr>
            </w:pPr>
          </w:p>
        </w:tc>
      </w:tr>
      <w:tr w:rsidR="004D145B" w:rsidRPr="0043124F" w:rsidTr="004929F6">
        <w:trPr>
          <w:trHeight w:val="171"/>
          <w:jc w:val="center"/>
        </w:trPr>
        <w:tc>
          <w:tcPr>
            <w:tcW w:w="4644" w:type="dxa"/>
            <w:vAlign w:val="center"/>
          </w:tcPr>
          <w:p w:rsidR="004D145B" w:rsidRPr="0043124F" w:rsidRDefault="004D145B" w:rsidP="004929F6">
            <w:pPr>
              <w:pStyle w:val="7"/>
              <w:spacing w:line="216" w:lineRule="auto"/>
              <w:rPr>
                <w:sz w:val="16"/>
                <w:szCs w:val="16"/>
              </w:rPr>
            </w:pPr>
            <w:r w:rsidRPr="0043124F">
              <w:rPr>
                <w:sz w:val="16"/>
                <w:szCs w:val="16"/>
              </w:rPr>
              <w:t xml:space="preserve"> </w:t>
            </w:r>
          </w:p>
        </w:tc>
        <w:tc>
          <w:tcPr>
            <w:tcW w:w="5920" w:type="dxa"/>
            <w:vAlign w:val="center"/>
          </w:tcPr>
          <w:p w:rsidR="004D145B" w:rsidRPr="0043124F" w:rsidRDefault="004D145B" w:rsidP="004929F6">
            <w:pPr>
              <w:snapToGrid w:val="0"/>
              <w:spacing w:line="216" w:lineRule="auto"/>
              <w:rPr>
                <w:sz w:val="16"/>
                <w:szCs w:val="16"/>
              </w:rPr>
            </w:pPr>
            <w:permStart w:id="1499349228" w:edGrp="everyone"/>
            <w:r w:rsidRPr="0043124F">
              <w:rPr>
                <w:sz w:val="16"/>
                <w:szCs w:val="16"/>
              </w:rPr>
              <w:t>________________________________________________________</w:t>
            </w:r>
            <w:permEnd w:id="1499349228"/>
          </w:p>
        </w:tc>
      </w:tr>
      <w:tr w:rsidR="004D145B" w:rsidRPr="0043124F" w:rsidTr="004929F6">
        <w:trPr>
          <w:trHeight w:val="245"/>
          <w:jc w:val="center"/>
        </w:trPr>
        <w:tc>
          <w:tcPr>
            <w:tcW w:w="4644" w:type="dxa"/>
            <w:vAlign w:val="center"/>
          </w:tcPr>
          <w:p w:rsidR="004D145B" w:rsidRPr="0043124F" w:rsidRDefault="004D145B" w:rsidP="004929F6">
            <w:pPr>
              <w:spacing w:line="216" w:lineRule="auto"/>
              <w:rPr>
                <w:sz w:val="16"/>
                <w:szCs w:val="16"/>
              </w:rPr>
            </w:pPr>
            <w:permStart w:id="390017881" w:edGrp="everyone"/>
            <w:r>
              <w:rPr>
                <w:sz w:val="16"/>
                <w:szCs w:val="16"/>
              </w:rPr>
              <w:t>По доверенности</w:t>
            </w:r>
            <w:permEnd w:id="390017881"/>
          </w:p>
        </w:tc>
        <w:tc>
          <w:tcPr>
            <w:tcW w:w="5920" w:type="dxa"/>
            <w:vAlign w:val="center"/>
          </w:tcPr>
          <w:p w:rsidR="004D145B" w:rsidRPr="0043124F" w:rsidRDefault="004D145B" w:rsidP="004929F6">
            <w:pPr>
              <w:snapToGrid w:val="0"/>
              <w:spacing w:line="216" w:lineRule="auto"/>
              <w:rPr>
                <w:sz w:val="16"/>
                <w:szCs w:val="16"/>
              </w:rPr>
            </w:pPr>
          </w:p>
          <w:p w:rsidR="004D145B" w:rsidRPr="0043124F" w:rsidRDefault="004D145B" w:rsidP="004929F6">
            <w:pPr>
              <w:snapToGrid w:val="0"/>
              <w:spacing w:line="216" w:lineRule="auto"/>
              <w:rPr>
                <w:sz w:val="16"/>
                <w:szCs w:val="16"/>
              </w:rPr>
            </w:pPr>
            <w:r w:rsidRPr="0043124F">
              <w:rPr>
                <w:sz w:val="16"/>
                <w:szCs w:val="16"/>
              </w:rPr>
              <w:t>__________________________</w:t>
            </w:r>
          </w:p>
          <w:p w:rsidR="004D145B" w:rsidRPr="0043124F" w:rsidRDefault="004D145B" w:rsidP="004929F6">
            <w:pPr>
              <w:snapToGrid w:val="0"/>
              <w:spacing w:line="216" w:lineRule="auto"/>
              <w:rPr>
                <w:sz w:val="16"/>
                <w:szCs w:val="16"/>
              </w:rPr>
            </w:pPr>
          </w:p>
        </w:tc>
      </w:tr>
      <w:tr w:rsidR="004D145B" w:rsidRPr="006136DF" w:rsidTr="004929F6">
        <w:trPr>
          <w:trHeight w:val="151"/>
          <w:jc w:val="center"/>
        </w:trPr>
        <w:tc>
          <w:tcPr>
            <w:tcW w:w="4644" w:type="dxa"/>
            <w:vAlign w:val="center"/>
          </w:tcPr>
          <w:p w:rsidR="004D145B" w:rsidRPr="0043124F" w:rsidRDefault="004D145B" w:rsidP="004929F6">
            <w:pPr>
              <w:spacing w:line="216" w:lineRule="auto"/>
              <w:rPr>
                <w:sz w:val="16"/>
                <w:szCs w:val="16"/>
              </w:rPr>
            </w:pPr>
            <w:r w:rsidRPr="0043124F">
              <w:rPr>
                <w:sz w:val="16"/>
                <w:szCs w:val="16"/>
              </w:rPr>
              <w:t xml:space="preserve">                                      _________________</w:t>
            </w:r>
            <w:permStart w:id="1159953371" w:edGrp="everyone"/>
            <w:r>
              <w:rPr>
                <w:sz w:val="16"/>
                <w:szCs w:val="16"/>
              </w:rPr>
              <w:t>М.Н. Соловьев</w:t>
            </w:r>
            <w:permEnd w:id="1159953371"/>
          </w:p>
        </w:tc>
        <w:tc>
          <w:tcPr>
            <w:tcW w:w="5920" w:type="dxa"/>
            <w:vAlign w:val="center"/>
          </w:tcPr>
          <w:p w:rsidR="004D145B" w:rsidRPr="0043124F" w:rsidRDefault="004D145B" w:rsidP="004929F6">
            <w:pPr>
              <w:tabs>
                <w:tab w:val="left" w:pos="1395"/>
              </w:tabs>
              <w:spacing w:line="216" w:lineRule="auto"/>
              <w:rPr>
                <w:sz w:val="16"/>
                <w:szCs w:val="16"/>
              </w:rPr>
            </w:pPr>
            <w:r w:rsidRPr="0043124F">
              <w:rPr>
                <w:sz w:val="16"/>
                <w:szCs w:val="16"/>
              </w:rPr>
              <w:t xml:space="preserve">                                                                              </w:t>
            </w:r>
          </w:p>
          <w:p w:rsidR="004D145B" w:rsidRPr="0043124F" w:rsidRDefault="004D145B" w:rsidP="004929F6">
            <w:pPr>
              <w:tabs>
                <w:tab w:val="left" w:pos="1395"/>
              </w:tabs>
              <w:spacing w:line="216" w:lineRule="auto"/>
              <w:rPr>
                <w:sz w:val="16"/>
                <w:szCs w:val="16"/>
              </w:rPr>
            </w:pPr>
            <w:r w:rsidRPr="0043124F">
              <w:rPr>
                <w:sz w:val="16"/>
                <w:szCs w:val="16"/>
              </w:rPr>
              <w:t xml:space="preserve">                                         _________________/</w:t>
            </w:r>
            <w:permStart w:id="921966447" w:edGrp="everyone"/>
            <w:r w:rsidRPr="0043124F">
              <w:rPr>
                <w:sz w:val="16"/>
                <w:szCs w:val="16"/>
              </w:rPr>
              <w:t>________________________</w:t>
            </w:r>
            <w:permEnd w:id="921966447"/>
            <w:r w:rsidRPr="0043124F">
              <w:rPr>
                <w:sz w:val="16"/>
                <w:szCs w:val="16"/>
              </w:rPr>
              <w:t>/</w:t>
            </w:r>
          </w:p>
          <w:p w:rsidR="004D145B" w:rsidRPr="006136DF" w:rsidRDefault="004D145B" w:rsidP="004929F6">
            <w:pPr>
              <w:tabs>
                <w:tab w:val="left" w:pos="2010"/>
                <w:tab w:val="left" w:pos="3225"/>
              </w:tabs>
              <w:spacing w:line="216" w:lineRule="auto"/>
              <w:rPr>
                <w:sz w:val="16"/>
                <w:szCs w:val="16"/>
              </w:rPr>
            </w:pPr>
            <w:r w:rsidRPr="0043124F">
              <w:rPr>
                <w:sz w:val="16"/>
                <w:szCs w:val="16"/>
              </w:rPr>
              <w:t xml:space="preserve">                                                       подпись</w:t>
            </w:r>
            <w:r w:rsidRPr="0043124F">
              <w:rPr>
                <w:sz w:val="16"/>
                <w:szCs w:val="16"/>
              </w:rPr>
              <w:tab/>
              <w:t xml:space="preserve">                расшифровка</w:t>
            </w:r>
          </w:p>
        </w:tc>
      </w:tr>
    </w:tbl>
    <w:p w:rsidR="004D145B" w:rsidRPr="004F2FFA" w:rsidRDefault="004D145B" w:rsidP="004D145B">
      <w:pPr>
        <w:spacing w:line="216" w:lineRule="auto"/>
        <w:rPr>
          <w:sz w:val="18"/>
          <w:szCs w:val="18"/>
        </w:rPr>
      </w:pPr>
    </w:p>
    <w:p w:rsidR="0060685E" w:rsidRDefault="0060685E"/>
    <w:sectPr w:rsidR="0060685E" w:rsidSect="004D6F99">
      <w:footnotePr>
        <w:pos w:val="beneathText"/>
      </w:footnotePr>
      <w:pgSz w:w="11905" w:h="16837"/>
      <w:pgMar w:top="426" w:right="707"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85B614D4"/>
    <w:name w:val="WW8Num2"/>
    <w:lvl w:ilvl="0">
      <w:start w:val="1"/>
      <w:numFmt w:val="decimal"/>
      <w:lvlText w:val="%1."/>
      <w:lvlJc w:val="left"/>
      <w:pPr>
        <w:tabs>
          <w:tab w:val="num" w:pos="360"/>
        </w:tabs>
      </w:pPr>
    </w:lvl>
    <w:lvl w:ilvl="1">
      <w:start w:val="1"/>
      <w:numFmt w:val="decimal"/>
      <w:lvlText w:val="%1.%2."/>
      <w:lvlJc w:val="left"/>
      <w:pPr>
        <w:tabs>
          <w:tab w:val="num" w:pos="1130"/>
        </w:tabs>
      </w:pPr>
      <w:rPr>
        <w:b w:val="0"/>
        <w:sz w:val="18"/>
        <w:szCs w:val="18"/>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AES" w:cryptAlgorithmClass="hash" w:cryptAlgorithmType="typeAny" w:cryptAlgorithmSid="14" w:cryptSpinCount="100000" w:hash="YlSOvlySnft/MdCbYe1y7X8MnqP2Q6lQlTUH9zmEO7eyNE0b+Mf4trSnJ7jmgbs9ryqH1l2eVAZ7f7xwbn5wgQ==" w:salt="74DzXn47wCfeGQkvECYVoQ=="/>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5B"/>
    <w:rsid w:val="001C3D94"/>
    <w:rsid w:val="001F6CC8"/>
    <w:rsid w:val="00215B70"/>
    <w:rsid w:val="002D015E"/>
    <w:rsid w:val="00323CFA"/>
    <w:rsid w:val="00383D72"/>
    <w:rsid w:val="004D145B"/>
    <w:rsid w:val="0060685E"/>
    <w:rsid w:val="006A5070"/>
    <w:rsid w:val="008429FD"/>
    <w:rsid w:val="009F6906"/>
    <w:rsid w:val="00A16773"/>
    <w:rsid w:val="00A33D17"/>
    <w:rsid w:val="00A36CE6"/>
    <w:rsid w:val="00A512C3"/>
    <w:rsid w:val="00BB05AB"/>
    <w:rsid w:val="00E4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5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D145B"/>
    <w:pPr>
      <w:keepNext/>
      <w:numPr>
        <w:numId w:val="1"/>
      </w:numPr>
      <w:outlineLvl w:val="0"/>
    </w:pPr>
    <w:rPr>
      <w:sz w:val="28"/>
    </w:rPr>
  </w:style>
  <w:style w:type="paragraph" w:styleId="2">
    <w:name w:val="heading 2"/>
    <w:basedOn w:val="a"/>
    <w:next w:val="a"/>
    <w:link w:val="20"/>
    <w:qFormat/>
    <w:rsid w:val="004D145B"/>
    <w:pPr>
      <w:keepNext/>
      <w:numPr>
        <w:ilvl w:val="1"/>
        <w:numId w:val="1"/>
      </w:numPr>
      <w:jc w:val="center"/>
      <w:outlineLvl w:val="1"/>
    </w:pPr>
    <w:rPr>
      <w:b/>
      <w:sz w:val="24"/>
    </w:rPr>
  </w:style>
  <w:style w:type="paragraph" w:styleId="7">
    <w:name w:val="heading 7"/>
    <w:basedOn w:val="a"/>
    <w:next w:val="a"/>
    <w:link w:val="70"/>
    <w:qFormat/>
    <w:rsid w:val="004D145B"/>
    <w:pPr>
      <w:keepNext/>
      <w:suppressAutoHyphens w:val="0"/>
      <w:spacing w:line="200" w:lineRule="exact"/>
      <w:outlineLvl w:val="6"/>
    </w:pPr>
    <w:rPr>
      <w:i/>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5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4D145B"/>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4D145B"/>
    <w:rPr>
      <w:rFonts w:ascii="Times New Roman" w:eastAsia="Times New Roman" w:hAnsi="Times New Roman" w:cs="Times New Roman"/>
      <w:i/>
      <w:sz w:val="24"/>
      <w:szCs w:val="20"/>
      <w:lang w:eastAsia="ru-RU"/>
    </w:rPr>
  </w:style>
  <w:style w:type="paragraph" w:styleId="a3">
    <w:name w:val="Body Text"/>
    <w:basedOn w:val="a"/>
    <w:link w:val="a4"/>
    <w:rsid w:val="004D145B"/>
    <w:pPr>
      <w:jc w:val="both"/>
    </w:pPr>
    <w:rPr>
      <w:sz w:val="22"/>
    </w:rPr>
  </w:style>
  <w:style w:type="character" w:customStyle="1" w:styleId="a4">
    <w:name w:val="Основной текст Знак"/>
    <w:basedOn w:val="a0"/>
    <w:link w:val="a3"/>
    <w:rsid w:val="004D145B"/>
    <w:rPr>
      <w:rFonts w:ascii="Times New Roman" w:eastAsia="Times New Roman" w:hAnsi="Times New Roman" w:cs="Times New Roman"/>
      <w:szCs w:val="20"/>
      <w:lang w:eastAsia="ar-SA"/>
    </w:rPr>
  </w:style>
  <w:style w:type="paragraph" w:styleId="a5">
    <w:name w:val="footer"/>
    <w:basedOn w:val="a"/>
    <w:link w:val="a6"/>
    <w:rsid w:val="004D145B"/>
    <w:pPr>
      <w:tabs>
        <w:tab w:val="center" w:pos="4153"/>
        <w:tab w:val="right" w:pos="8306"/>
      </w:tabs>
    </w:pPr>
  </w:style>
  <w:style w:type="character" w:customStyle="1" w:styleId="a6">
    <w:name w:val="Нижний колонтитул Знак"/>
    <w:basedOn w:val="a0"/>
    <w:link w:val="a5"/>
    <w:rsid w:val="004D145B"/>
    <w:rPr>
      <w:rFonts w:ascii="Times New Roman" w:eastAsia="Times New Roman" w:hAnsi="Times New Roman" w:cs="Times New Roman"/>
      <w:sz w:val="20"/>
      <w:szCs w:val="20"/>
      <w:lang w:eastAsia="ar-SA"/>
    </w:rPr>
  </w:style>
  <w:style w:type="table" w:styleId="a7">
    <w:name w:val="Table Grid"/>
    <w:basedOn w:val="a1"/>
    <w:rsid w:val="004D14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5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D145B"/>
    <w:pPr>
      <w:keepNext/>
      <w:numPr>
        <w:numId w:val="1"/>
      </w:numPr>
      <w:outlineLvl w:val="0"/>
    </w:pPr>
    <w:rPr>
      <w:sz w:val="28"/>
    </w:rPr>
  </w:style>
  <w:style w:type="paragraph" w:styleId="2">
    <w:name w:val="heading 2"/>
    <w:basedOn w:val="a"/>
    <w:next w:val="a"/>
    <w:link w:val="20"/>
    <w:qFormat/>
    <w:rsid w:val="004D145B"/>
    <w:pPr>
      <w:keepNext/>
      <w:numPr>
        <w:ilvl w:val="1"/>
        <w:numId w:val="1"/>
      </w:numPr>
      <w:jc w:val="center"/>
      <w:outlineLvl w:val="1"/>
    </w:pPr>
    <w:rPr>
      <w:b/>
      <w:sz w:val="24"/>
    </w:rPr>
  </w:style>
  <w:style w:type="paragraph" w:styleId="7">
    <w:name w:val="heading 7"/>
    <w:basedOn w:val="a"/>
    <w:next w:val="a"/>
    <w:link w:val="70"/>
    <w:qFormat/>
    <w:rsid w:val="004D145B"/>
    <w:pPr>
      <w:keepNext/>
      <w:suppressAutoHyphens w:val="0"/>
      <w:spacing w:line="200" w:lineRule="exact"/>
      <w:outlineLvl w:val="6"/>
    </w:pPr>
    <w:rPr>
      <w:i/>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5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4D145B"/>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4D145B"/>
    <w:rPr>
      <w:rFonts w:ascii="Times New Roman" w:eastAsia="Times New Roman" w:hAnsi="Times New Roman" w:cs="Times New Roman"/>
      <w:i/>
      <w:sz w:val="24"/>
      <w:szCs w:val="20"/>
      <w:lang w:eastAsia="ru-RU"/>
    </w:rPr>
  </w:style>
  <w:style w:type="paragraph" w:styleId="a3">
    <w:name w:val="Body Text"/>
    <w:basedOn w:val="a"/>
    <w:link w:val="a4"/>
    <w:rsid w:val="004D145B"/>
    <w:pPr>
      <w:jc w:val="both"/>
    </w:pPr>
    <w:rPr>
      <w:sz w:val="22"/>
    </w:rPr>
  </w:style>
  <w:style w:type="character" w:customStyle="1" w:styleId="a4">
    <w:name w:val="Основной текст Знак"/>
    <w:basedOn w:val="a0"/>
    <w:link w:val="a3"/>
    <w:rsid w:val="004D145B"/>
    <w:rPr>
      <w:rFonts w:ascii="Times New Roman" w:eastAsia="Times New Roman" w:hAnsi="Times New Roman" w:cs="Times New Roman"/>
      <w:szCs w:val="20"/>
      <w:lang w:eastAsia="ar-SA"/>
    </w:rPr>
  </w:style>
  <w:style w:type="paragraph" w:styleId="a5">
    <w:name w:val="footer"/>
    <w:basedOn w:val="a"/>
    <w:link w:val="a6"/>
    <w:rsid w:val="004D145B"/>
    <w:pPr>
      <w:tabs>
        <w:tab w:val="center" w:pos="4153"/>
        <w:tab w:val="right" w:pos="8306"/>
      </w:tabs>
    </w:pPr>
  </w:style>
  <w:style w:type="character" w:customStyle="1" w:styleId="a6">
    <w:name w:val="Нижний колонтитул Знак"/>
    <w:basedOn w:val="a0"/>
    <w:link w:val="a5"/>
    <w:rsid w:val="004D145B"/>
    <w:rPr>
      <w:rFonts w:ascii="Times New Roman" w:eastAsia="Times New Roman" w:hAnsi="Times New Roman" w:cs="Times New Roman"/>
      <w:sz w:val="20"/>
      <w:szCs w:val="20"/>
      <w:lang w:eastAsia="ar-SA"/>
    </w:rPr>
  </w:style>
  <w:style w:type="table" w:styleId="a7">
    <w:name w:val="Table Grid"/>
    <w:basedOn w:val="a1"/>
    <w:rsid w:val="004D145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10745</Characters>
  <Application>Microsoft Office Word</Application>
  <DocSecurity>8</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m.yurevich</dc:creator>
  <cp:lastModifiedBy>Тушинская Елена Витальевна</cp:lastModifiedBy>
  <cp:revision>2</cp:revision>
  <dcterms:created xsi:type="dcterms:W3CDTF">2022-01-27T12:43:00Z</dcterms:created>
  <dcterms:modified xsi:type="dcterms:W3CDTF">2022-01-27T12:43:00Z</dcterms:modified>
</cp:coreProperties>
</file>